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FF9" w:rsidRDefault="00834FF9" w:rsidP="00834FF9">
      <w:pPr>
        <w:jc w:val="center"/>
      </w:pPr>
      <w:r w:rsidRPr="00442885">
        <w:rPr>
          <w:rFonts w:ascii="MS Sans Serif" w:hAnsi="MS Sans Serif"/>
          <w:noProof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FF9" w:rsidRPr="00834FF9" w:rsidRDefault="00834FF9" w:rsidP="00834FF9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34FF9" w:rsidRPr="007B068E" w:rsidRDefault="00834FF9" w:rsidP="00834FF9">
      <w:pPr>
        <w:pStyle w:val="a6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834FF9" w:rsidRPr="000C6605" w:rsidRDefault="00834FF9" w:rsidP="00834FF9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834FF9" w:rsidRPr="00341599" w:rsidRDefault="00834FF9" w:rsidP="00834FF9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СОРОК ЧЕТВЕРТА  СЕСІЯ  СЬОМОГО  СКЛИКАННЯ</w:t>
      </w:r>
    </w:p>
    <w:p w:rsidR="00834FF9" w:rsidRDefault="00834FF9" w:rsidP="00834FF9">
      <w:pPr>
        <w:jc w:val="center"/>
        <w:rPr>
          <w:lang w:val="uk-UA"/>
        </w:rPr>
      </w:pPr>
    </w:p>
    <w:p w:rsidR="00834FF9" w:rsidRPr="00DF06D7" w:rsidRDefault="00834FF9" w:rsidP="00834FF9">
      <w:pPr>
        <w:jc w:val="center"/>
        <w:rPr>
          <w:lang w:val="uk-UA"/>
        </w:rPr>
      </w:pPr>
      <w:r>
        <w:rPr>
          <w:lang w:val="uk-UA"/>
        </w:rPr>
        <w:t>(ПОЗАЧЕРГОВА)</w:t>
      </w:r>
    </w:p>
    <w:p w:rsidR="00834FF9" w:rsidRPr="00DB6870" w:rsidRDefault="00834FF9" w:rsidP="00834FF9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>Р  І  Ш  Е  Н  Н  Я</w:t>
      </w:r>
    </w:p>
    <w:p w:rsidR="00834FF9" w:rsidRDefault="00834FF9" w:rsidP="00834FF9">
      <w:pPr>
        <w:rPr>
          <w:lang w:val="uk-UA"/>
        </w:rPr>
      </w:pPr>
    </w:p>
    <w:p w:rsidR="00834FF9" w:rsidRPr="000719C3" w:rsidRDefault="00834FF9" w:rsidP="00834FF9">
      <w:pPr>
        <w:rPr>
          <w:lang w:val="uk-UA"/>
        </w:rPr>
      </w:pPr>
    </w:p>
    <w:p w:rsidR="00834FF9" w:rsidRPr="008624B5" w:rsidRDefault="00834FF9" w:rsidP="00834FF9">
      <w:pPr>
        <w:rPr>
          <w:b/>
          <w:bCs/>
        </w:rPr>
      </w:pPr>
      <w:r>
        <w:rPr>
          <w:b/>
          <w:bCs/>
          <w:u w:val="single"/>
        </w:rPr>
        <w:t xml:space="preserve">«  </w:t>
      </w:r>
      <w:r>
        <w:rPr>
          <w:b/>
          <w:bCs/>
          <w:u w:val="single"/>
          <w:lang w:val="uk-UA"/>
        </w:rPr>
        <w:t xml:space="preserve"> 06 </w:t>
      </w:r>
      <w:r>
        <w:rPr>
          <w:b/>
          <w:bCs/>
          <w:u w:val="single"/>
        </w:rPr>
        <w:t xml:space="preserve">  » _</w:t>
      </w:r>
      <w:r>
        <w:rPr>
          <w:b/>
          <w:bCs/>
          <w:u w:val="single"/>
          <w:lang w:val="uk-UA"/>
        </w:rPr>
        <w:t>вересня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8</w:t>
      </w:r>
      <w:r w:rsidRPr="008624B5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№</w:t>
      </w:r>
      <w:r>
        <w:rPr>
          <w:b/>
          <w:bCs/>
          <w:lang w:val="uk-UA"/>
        </w:rPr>
        <w:t xml:space="preserve"> 2280 - 44 - VII</w:t>
      </w:r>
    </w:p>
    <w:p w:rsidR="00834FF9" w:rsidRDefault="00834FF9" w:rsidP="00834FF9">
      <w:pPr>
        <w:ind w:left="1440"/>
        <w:rPr>
          <w:b/>
          <w:lang w:val="uk-UA"/>
        </w:rPr>
      </w:pPr>
    </w:p>
    <w:p w:rsidR="00834FF9" w:rsidRDefault="00834FF9" w:rsidP="00834FF9">
      <w:pPr>
        <w:ind w:left="1440"/>
        <w:rPr>
          <w:b/>
          <w:lang w:val="uk-UA"/>
        </w:rPr>
      </w:pPr>
    </w:p>
    <w:p w:rsidR="00834FF9" w:rsidRPr="005E5288" w:rsidRDefault="00834FF9" w:rsidP="00834FF9">
      <w:pPr>
        <w:ind w:left="1440"/>
        <w:rPr>
          <w:b/>
          <w:lang w:val="uk-UA"/>
        </w:rPr>
      </w:pPr>
    </w:p>
    <w:p w:rsidR="00834FF9" w:rsidRPr="008624B5" w:rsidRDefault="00834FF9" w:rsidP="00834FF9">
      <w:pPr>
        <w:ind w:left="142" w:hanging="142"/>
        <w:rPr>
          <w:b/>
          <w:lang w:val="uk-UA"/>
        </w:rPr>
      </w:pPr>
      <w:r w:rsidRPr="00C335DA">
        <w:rPr>
          <w:b/>
          <w:lang w:val="uk-UA"/>
        </w:rPr>
        <w:t xml:space="preserve">Про </w:t>
      </w:r>
      <w:r w:rsidRPr="008624B5">
        <w:rPr>
          <w:b/>
        </w:rPr>
        <w:t>готовність закладів освіти м</w:t>
      </w:r>
      <w:r>
        <w:rPr>
          <w:b/>
          <w:lang w:val="uk-UA"/>
        </w:rPr>
        <w:t>іста Бучі</w:t>
      </w:r>
    </w:p>
    <w:p w:rsidR="00834FF9" w:rsidRDefault="00834FF9" w:rsidP="00834FF9">
      <w:pPr>
        <w:ind w:left="142" w:hanging="142"/>
        <w:rPr>
          <w:b/>
          <w:lang w:val="uk-UA"/>
        </w:rPr>
      </w:pPr>
      <w:r>
        <w:rPr>
          <w:b/>
          <w:lang w:val="uk-UA"/>
        </w:rPr>
        <w:t>до нового 2018/2019 навчального року</w:t>
      </w:r>
    </w:p>
    <w:p w:rsidR="00834FF9" w:rsidRDefault="00834FF9" w:rsidP="00834FF9">
      <w:pPr>
        <w:ind w:left="142" w:hanging="142"/>
        <w:rPr>
          <w:b/>
          <w:lang w:val="uk-UA"/>
        </w:rPr>
      </w:pPr>
    </w:p>
    <w:p w:rsidR="00834FF9" w:rsidRDefault="00834FF9" w:rsidP="00834FF9">
      <w:pPr>
        <w:ind w:left="142" w:hanging="142"/>
        <w:rPr>
          <w:b/>
          <w:lang w:val="uk-UA"/>
        </w:rPr>
      </w:pPr>
    </w:p>
    <w:p w:rsidR="00834FF9" w:rsidRPr="00C335DA" w:rsidRDefault="00834FF9" w:rsidP="00834FF9">
      <w:pPr>
        <w:ind w:left="142" w:hanging="142"/>
        <w:rPr>
          <w:b/>
          <w:lang w:val="uk-UA"/>
        </w:rPr>
      </w:pPr>
    </w:p>
    <w:p w:rsidR="00834FF9" w:rsidRDefault="00834FF9" w:rsidP="00834FF9">
      <w:pPr>
        <w:ind w:firstLine="708"/>
        <w:jc w:val="both"/>
        <w:rPr>
          <w:lang w:val="uk-UA"/>
        </w:rPr>
      </w:pPr>
      <w:r>
        <w:rPr>
          <w:lang w:val="uk-UA"/>
        </w:rPr>
        <w:t xml:space="preserve">З метою якісного задоволення потреби громадян міста в здобутті дошкільної та загальної середньої освіти, керуючись Законом України «Про освіту», «Про загальну середню освіту», «Про дошкільну освіту», «Про місцеве самоврядування в Україні», міська рада </w:t>
      </w:r>
    </w:p>
    <w:p w:rsidR="00834FF9" w:rsidRDefault="00834FF9" w:rsidP="00834FF9">
      <w:pPr>
        <w:ind w:firstLine="708"/>
        <w:jc w:val="both"/>
        <w:rPr>
          <w:b/>
          <w:lang w:val="uk-UA"/>
        </w:rPr>
      </w:pPr>
    </w:p>
    <w:p w:rsidR="00834FF9" w:rsidRPr="0017344B" w:rsidRDefault="00834FF9" w:rsidP="00834FF9">
      <w:pPr>
        <w:jc w:val="both"/>
        <w:rPr>
          <w:b/>
          <w:lang w:val="uk-UA"/>
        </w:rPr>
      </w:pPr>
      <w:r w:rsidRPr="0017344B">
        <w:rPr>
          <w:b/>
          <w:lang w:val="uk-UA"/>
        </w:rPr>
        <w:t>ВИРІШИЛА:</w:t>
      </w:r>
    </w:p>
    <w:p w:rsidR="00834FF9" w:rsidRPr="0017344B" w:rsidRDefault="00834FF9" w:rsidP="00834FF9">
      <w:pPr>
        <w:ind w:firstLine="360"/>
        <w:jc w:val="both"/>
        <w:rPr>
          <w:b/>
          <w:lang w:val="uk-UA"/>
        </w:rPr>
      </w:pPr>
    </w:p>
    <w:p w:rsidR="00834FF9" w:rsidRPr="0017344B" w:rsidRDefault="00834FF9" w:rsidP="00834FF9">
      <w:pPr>
        <w:pStyle w:val="ListParagraph"/>
        <w:numPr>
          <w:ilvl w:val="0"/>
          <w:numId w:val="1"/>
        </w:numPr>
        <w:jc w:val="both"/>
        <w:rPr>
          <w:lang w:val="uk-UA"/>
        </w:rPr>
      </w:pPr>
      <w:r w:rsidRPr="0017344B">
        <w:rPr>
          <w:lang w:val="uk-UA"/>
        </w:rPr>
        <w:t>Інформацію про готовність закладів освіти міста до нового 2018/2019 навчального року відділу освіти взяти до відома (Додаток).</w:t>
      </w:r>
    </w:p>
    <w:p w:rsidR="00834FF9" w:rsidRPr="0017344B" w:rsidRDefault="00834FF9" w:rsidP="00834FF9">
      <w:pPr>
        <w:pStyle w:val="ListParagraph"/>
        <w:numPr>
          <w:ilvl w:val="0"/>
          <w:numId w:val="1"/>
        </w:numPr>
        <w:jc w:val="both"/>
        <w:rPr>
          <w:lang w:val="uk-UA"/>
        </w:rPr>
      </w:pPr>
      <w:r w:rsidRPr="0017344B">
        <w:rPr>
          <w:lang w:val="uk-UA"/>
        </w:rPr>
        <w:t xml:space="preserve">Відділу освіти </w:t>
      </w:r>
      <w:smartTag w:uri="urn:schemas-microsoft-com:office:smarttags" w:element="PersonName">
        <w:r w:rsidRPr="0017344B">
          <w:rPr>
            <w:lang w:val="uk-UA"/>
          </w:rPr>
          <w:t>Буча</w:t>
        </w:r>
      </w:smartTag>
      <w:r w:rsidRPr="0017344B">
        <w:rPr>
          <w:lang w:val="uk-UA"/>
        </w:rPr>
        <w:t>нської міської ради та керівникам закладів освіти продовжити роботу щодо покращення матеріально-технічної бази закладів освіти міста.</w:t>
      </w:r>
    </w:p>
    <w:p w:rsidR="00834FF9" w:rsidRPr="0017344B" w:rsidRDefault="00834FF9" w:rsidP="00834FF9">
      <w:pPr>
        <w:pStyle w:val="ListParagraph"/>
        <w:numPr>
          <w:ilvl w:val="0"/>
          <w:numId w:val="1"/>
        </w:numPr>
        <w:ind w:left="426" w:hanging="426"/>
        <w:jc w:val="both"/>
      </w:pPr>
      <w:r w:rsidRPr="0017344B">
        <w:rPr>
          <w:lang w:val="uk-UA"/>
        </w:rPr>
        <w:t>Контроль за вик</w:t>
      </w:r>
      <w:r w:rsidRPr="0017344B">
        <w:t>онання</w:t>
      </w:r>
      <w:r w:rsidRPr="0017344B">
        <w:rPr>
          <w:lang w:val="uk-UA"/>
        </w:rPr>
        <w:t>м</w:t>
      </w:r>
      <w:r w:rsidRPr="0017344B">
        <w:t xml:space="preserve"> даного </w:t>
      </w:r>
      <w:r w:rsidRPr="0017344B">
        <w:rPr>
          <w:lang w:val="uk-UA"/>
        </w:rPr>
        <w:t>рішення покласти на постійну комісію з питань освіти, культури, спорту, справ молоді та гуманітарних питань.</w:t>
      </w:r>
    </w:p>
    <w:p w:rsidR="00834FF9" w:rsidRPr="0017344B" w:rsidRDefault="00834FF9" w:rsidP="00834FF9">
      <w:pPr>
        <w:pStyle w:val="a3"/>
        <w:tabs>
          <w:tab w:val="left" w:pos="0"/>
          <w:tab w:val="left" w:pos="1080"/>
          <w:tab w:val="left" w:pos="1740"/>
        </w:tabs>
        <w:spacing w:after="0"/>
        <w:ind w:firstLine="6"/>
        <w:rPr>
          <w:rFonts w:ascii="Times New Roman" w:hAnsi="Times New Roman"/>
          <w:b/>
          <w:lang w:val="uk-UA"/>
        </w:rPr>
      </w:pPr>
    </w:p>
    <w:p w:rsidR="00834FF9" w:rsidRDefault="00834FF9" w:rsidP="00834FF9">
      <w:pPr>
        <w:pStyle w:val="a3"/>
        <w:tabs>
          <w:tab w:val="left" w:pos="0"/>
          <w:tab w:val="left" w:pos="1080"/>
          <w:tab w:val="left" w:pos="1740"/>
        </w:tabs>
        <w:spacing w:after="0"/>
        <w:ind w:firstLine="6"/>
        <w:rPr>
          <w:rFonts w:ascii="Times New Roman" w:hAnsi="Times New Roman"/>
          <w:b/>
          <w:lang w:val="uk-UA"/>
        </w:rPr>
      </w:pPr>
    </w:p>
    <w:p w:rsidR="00834FF9" w:rsidRDefault="00834FF9" w:rsidP="00834FF9">
      <w:pPr>
        <w:pStyle w:val="a3"/>
        <w:tabs>
          <w:tab w:val="left" w:pos="0"/>
          <w:tab w:val="left" w:pos="1080"/>
          <w:tab w:val="left" w:pos="1740"/>
        </w:tabs>
        <w:spacing w:after="0"/>
        <w:ind w:firstLine="6"/>
        <w:rPr>
          <w:rFonts w:ascii="Times New Roman" w:hAnsi="Times New Roman"/>
          <w:b/>
          <w:lang w:val="uk-UA"/>
        </w:rPr>
      </w:pPr>
    </w:p>
    <w:p w:rsidR="00834FF9" w:rsidRPr="0017344B" w:rsidRDefault="00834FF9" w:rsidP="00834FF9">
      <w:pPr>
        <w:pStyle w:val="a3"/>
        <w:tabs>
          <w:tab w:val="left" w:pos="0"/>
          <w:tab w:val="left" w:pos="1080"/>
          <w:tab w:val="left" w:pos="1740"/>
        </w:tabs>
        <w:spacing w:after="0"/>
        <w:ind w:firstLine="6"/>
        <w:rPr>
          <w:rFonts w:ascii="Times New Roman" w:hAnsi="Times New Roman"/>
          <w:b/>
          <w:lang w:val="uk-UA"/>
        </w:rPr>
      </w:pPr>
    </w:p>
    <w:tbl>
      <w:tblPr>
        <w:tblW w:w="9635" w:type="dxa"/>
        <w:tblLook w:val="00A0" w:firstRow="1" w:lastRow="0" w:firstColumn="1" w:lastColumn="0" w:noHBand="0" w:noVBand="0"/>
      </w:tblPr>
      <w:tblGrid>
        <w:gridCol w:w="7308"/>
        <w:gridCol w:w="2327"/>
      </w:tblGrid>
      <w:tr w:rsidR="00834FF9" w:rsidRPr="00091BB7" w:rsidTr="00B56EC2">
        <w:tc>
          <w:tcPr>
            <w:tcW w:w="7308" w:type="dxa"/>
          </w:tcPr>
          <w:p w:rsidR="00834FF9" w:rsidRPr="00091BB7" w:rsidRDefault="00834FF9" w:rsidP="00B56EC2">
            <w:pPr>
              <w:rPr>
                <w:b/>
                <w:lang w:val="uk-UA"/>
              </w:rPr>
            </w:pPr>
            <w:r>
              <w:rPr>
                <w:b/>
              </w:rPr>
              <w:t>М</w:t>
            </w:r>
            <w:r>
              <w:rPr>
                <w:b/>
                <w:lang w:val="uk-UA"/>
              </w:rPr>
              <w:t xml:space="preserve">іський голова </w:t>
            </w:r>
          </w:p>
          <w:p w:rsidR="00834FF9" w:rsidRPr="00091BB7" w:rsidRDefault="00834FF9" w:rsidP="00B56EC2">
            <w:pPr>
              <w:rPr>
                <w:b/>
              </w:rPr>
            </w:pPr>
          </w:p>
        </w:tc>
        <w:tc>
          <w:tcPr>
            <w:tcW w:w="2327" w:type="dxa"/>
          </w:tcPr>
          <w:p w:rsidR="00834FF9" w:rsidRPr="00091BB7" w:rsidRDefault="00834FF9" w:rsidP="00B56EC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А.П. Федорук</w:t>
            </w:r>
          </w:p>
        </w:tc>
      </w:tr>
      <w:tr w:rsidR="00834FF9" w:rsidRPr="00A71726" w:rsidTr="00B56EC2">
        <w:tc>
          <w:tcPr>
            <w:tcW w:w="7308" w:type="dxa"/>
          </w:tcPr>
          <w:p w:rsidR="00834FF9" w:rsidRPr="00A71726" w:rsidRDefault="00834FF9" w:rsidP="00B56EC2">
            <w:pPr>
              <w:rPr>
                <w:b/>
                <w:sz w:val="26"/>
                <w:szCs w:val="26"/>
              </w:rPr>
            </w:pPr>
          </w:p>
        </w:tc>
        <w:tc>
          <w:tcPr>
            <w:tcW w:w="2327" w:type="dxa"/>
          </w:tcPr>
          <w:p w:rsidR="00834FF9" w:rsidRPr="00A71726" w:rsidRDefault="00834FF9" w:rsidP="00B56EC2">
            <w:pPr>
              <w:rPr>
                <w:b/>
                <w:sz w:val="26"/>
                <w:szCs w:val="26"/>
              </w:rPr>
            </w:pPr>
          </w:p>
        </w:tc>
      </w:tr>
      <w:tr w:rsidR="00834FF9" w:rsidRPr="00A71726" w:rsidTr="00B56EC2">
        <w:tc>
          <w:tcPr>
            <w:tcW w:w="7308" w:type="dxa"/>
          </w:tcPr>
          <w:p w:rsidR="00834FF9" w:rsidRPr="00A71726" w:rsidRDefault="00834FF9" w:rsidP="00B56EC2">
            <w:pPr>
              <w:rPr>
                <w:b/>
                <w:sz w:val="26"/>
                <w:szCs w:val="26"/>
              </w:rPr>
            </w:pPr>
          </w:p>
        </w:tc>
        <w:tc>
          <w:tcPr>
            <w:tcW w:w="2327" w:type="dxa"/>
          </w:tcPr>
          <w:p w:rsidR="00834FF9" w:rsidRPr="00A71726" w:rsidRDefault="00834FF9" w:rsidP="00B56EC2">
            <w:pPr>
              <w:rPr>
                <w:b/>
                <w:sz w:val="26"/>
                <w:szCs w:val="26"/>
              </w:rPr>
            </w:pPr>
          </w:p>
        </w:tc>
      </w:tr>
      <w:tr w:rsidR="00834FF9" w:rsidRPr="00A71726" w:rsidTr="00B56EC2">
        <w:tc>
          <w:tcPr>
            <w:tcW w:w="7308" w:type="dxa"/>
          </w:tcPr>
          <w:p w:rsidR="00834FF9" w:rsidRPr="00A71726" w:rsidRDefault="00834FF9" w:rsidP="00B56EC2">
            <w:pPr>
              <w:rPr>
                <w:b/>
                <w:sz w:val="26"/>
                <w:szCs w:val="26"/>
              </w:rPr>
            </w:pPr>
          </w:p>
        </w:tc>
        <w:tc>
          <w:tcPr>
            <w:tcW w:w="2327" w:type="dxa"/>
          </w:tcPr>
          <w:p w:rsidR="00834FF9" w:rsidRPr="0005522A" w:rsidRDefault="00834FF9" w:rsidP="00B56EC2">
            <w:pPr>
              <w:rPr>
                <w:sz w:val="26"/>
                <w:szCs w:val="26"/>
                <w:lang w:val="uk-UA"/>
              </w:rPr>
            </w:pPr>
          </w:p>
        </w:tc>
      </w:tr>
      <w:tr w:rsidR="00834FF9" w:rsidRPr="00A71726" w:rsidTr="00B56EC2">
        <w:tc>
          <w:tcPr>
            <w:tcW w:w="7308" w:type="dxa"/>
          </w:tcPr>
          <w:p w:rsidR="00834FF9" w:rsidRPr="00A71726" w:rsidRDefault="00834FF9" w:rsidP="00B56EC2">
            <w:pPr>
              <w:rPr>
                <w:b/>
                <w:sz w:val="26"/>
                <w:szCs w:val="26"/>
              </w:rPr>
            </w:pPr>
          </w:p>
        </w:tc>
        <w:tc>
          <w:tcPr>
            <w:tcW w:w="2327" w:type="dxa"/>
          </w:tcPr>
          <w:p w:rsidR="00834FF9" w:rsidRPr="00A71726" w:rsidRDefault="00834FF9" w:rsidP="00B56EC2">
            <w:pPr>
              <w:rPr>
                <w:b/>
                <w:sz w:val="26"/>
                <w:szCs w:val="26"/>
              </w:rPr>
            </w:pPr>
          </w:p>
        </w:tc>
      </w:tr>
    </w:tbl>
    <w:p w:rsidR="00834FF9" w:rsidRDefault="00834FF9" w:rsidP="00834FF9">
      <w:pPr>
        <w:shd w:val="clear" w:color="auto" w:fill="FFFFFF"/>
        <w:spacing w:line="552" w:lineRule="exact"/>
        <w:ind w:right="-7"/>
        <w:rPr>
          <w:color w:val="000000"/>
          <w:spacing w:val="-6"/>
          <w:lang w:val="en-US"/>
        </w:rPr>
      </w:pPr>
    </w:p>
    <w:p w:rsidR="00834FF9" w:rsidRDefault="00834FF9" w:rsidP="00834FF9">
      <w:pPr>
        <w:shd w:val="clear" w:color="auto" w:fill="FFFFFF"/>
        <w:spacing w:line="552" w:lineRule="exact"/>
        <w:ind w:right="-7"/>
        <w:rPr>
          <w:color w:val="000000"/>
          <w:spacing w:val="-6"/>
          <w:lang w:val="en-US"/>
        </w:rPr>
      </w:pPr>
    </w:p>
    <w:p w:rsidR="00834FF9" w:rsidRDefault="00834FF9" w:rsidP="00834FF9">
      <w:pPr>
        <w:shd w:val="clear" w:color="auto" w:fill="FFFFFF"/>
        <w:spacing w:line="552" w:lineRule="exact"/>
        <w:ind w:right="-7"/>
        <w:rPr>
          <w:color w:val="000000"/>
          <w:spacing w:val="-6"/>
          <w:lang w:val="en-US"/>
        </w:rPr>
      </w:pPr>
    </w:p>
    <w:p w:rsidR="00834FF9" w:rsidRDefault="00834FF9" w:rsidP="00834FF9">
      <w:pPr>
        <w:shd w:val="clear" w:color="auto" w:fill="FFFFFF"/>
        <w:spacing w:line="552" w:lineRule="exact"/>
        <w:ind w:right="-7"/>
        <w:rPr>
          <w:color w:val="000000"/>
          <w:spacing w:val="-6"/>
          <w:lang w:val="en-US"/>
        </w:rPr>
      </w:pPr>
    </w:p>
    <w:p w:rsidR="00834FF9" w:rsidRPr="005C4075" w:rsidRDefault="00834FF9" w:rsidP="00834FF9">
      <w:pPr>
        <w:shd w:val="clear" w:color="auto" w:fill="FFFFFF"/>
        <w:spacing w:line="552" w:lineRule="exact"/>
        <w:ind w:right="-7"/>
        <w:rPr>
          <w:color w:val="000000"/>
          <w:spacing w:val="-6"/>
          <w:lang w:val="en-US"/>
        </w:rPr>
      </w:pPr>
    </w:p>
    <w:p w:rsidR="00834FF9" w:rsidRPr="0017344B" w:rsidRDefault="00834FF9" w:rsidP="00834FF9">
      <w:pPr>
        <w:shd w:val="clear" w:color="auto" w:fill="FFFFFF"/>
        <w:spacing w:line="552" w:lineRule="exact"/>
        <w:ind w:left="5760" w:right="-7"/>
        <w:rPr>
          <w:color w:val="000000"/>
          <w:spacing w:val="-6"/>
          <w:sz w:val="20"/>
          <w:szCs w:val="20"/>
          <w:lang w:val="uk-UA"/>
        </w:rPr>
      </w:pPr>
      <w:r w:rsidRPr="0017344B">
        <w:rPr>
          <w:color w:val="000000"/>
          <w:spacing w:val="-6"/>
          <w:sz w:val="20"/>
          <w:szCs w:val="20"/>
          <w:lang w:val="uk-UA"/>
        </w:rPr>
        <w:t xml:space="preserve">Додаток </w:t>
      </w:r>
    </w:p>
    <w:p w:rsidR="00834FF9" w:rsidRPr="0017344B" w:rsidRDefault="00834FF9" w:rsidP="00834FF9">
      <w:pPr>
        <w:shd w:val="clear" w:color="auto" w:fill="FFFFFF"/>
        <w:spacing w:line="226" w:lineRule="exact"/>
        <w:ind w:left="5760" w:right="-7"/>
        <w:rPr>
          <w:color w:val="000000"/>
          <w:spacing w:val="-1"/>
          <w:sz w:val="20"/>
          <w:szCs w:val="20"/>
          <w:lang w:val="uk-UA"/>
        </w:rPr>
      </w:pPr>
      <w:r w:rsidRPr="0017344B">
        <w:rPr>
          <w:color w:val="000000"/>
          <w:spacing w:val="-3"/>
          <w:sz w:val="20"/>
          <w:szCs w:val="20"/>
          <w:lang w:val="uk-UA"/>
        </w:rPr>
        <w:t xml:space="preserve">до рішення </w:t>
      </w:r>
      <w:r>
        <w:rPr>
          <w:color w:val="000000"/>
          <w:spacing w:val="-3"/>
          <w:sz w:val="20"/>
          <w:szCs w:val="20"/>
          <w:lang w:val="uk-UA"/>
        </w:rPr>
        <w:t>4</w:t>
      </w:r>
      <w:r w:rsidRPr="0017344B">
        <w:rPr>
          <w:color w:val="000000"/>
          <w:spacing w:val="-3"/>
          <w:sz w:val="20"/>
          <w:szCs w:val="20"/>
          <w:lang w:val="uk-UA"/>
        </w:rPr>
        <w:t xml:space="preserve">4 сесії </w:t>
      </w:r>
      <w:r w:rsidRPr="0017344B">
        <w:rPr>
          <w:color w:val="000000"/>
          <w:spacing w:val="-3"/>
          <w:sz w:val="20"/>
          <w:szCs w:val="20"/>
          <w:lang w:val="en-US"/>
        </w:rPr>
        <w:t>VII</w:t>
      </w:r>
      <w:r w:rsidRPr="0017344B">
        <w:rPr>
          <w:color w:val="000000"/>
          <w:spacing w:val="-3"/>
          <w:sz w:val="20"/>
          <w:szCs w:val="20"/>
        </w:rPr>
        <w:t xml:space="preserve"> скликання</w:t>
      </w:r>
    </w:p>
    <w:p w:rsidR="00834FF9" w:rsidRPr="0017344B" w:rsidRDefault="00834FF9" w:rsidP="00834FF9">
      <w:pPr>
        <w:shd w:val="clear" w:color="auto" w:fill="FFFFFF"/>
        <w:ind w:left="5760" w:right="-7"/>
        <w:rPr>
          <w:sz w:val="20"/>
          <w:szCs w:val="20"/>
          <w:lang w:val="uk-UA"/>
        </w:rPr>
      </w:pPr>
      <w:smartTag w:uri="urn:schemas-microsoft-com:office:smarttags" w:element="PersonName">
        <w:r w:rsidRPr="0017344B">
          <w:rPr>
            <w:color w:val="000000"/>
            <w:spacing w:val="-1"/>
            <w:sz w:val="20"/>
            <w:szCs w:val="20"/>
            <w:lang w:val="uk-UA"/>
          </w:rPr>
          <w:t>Буча</w:t>
        </w:r>
      </w:smartTag>
      <w:r w:rsidRPr="0017344B">
        <w:rPr>
          <w:color w:val="000000"/>
          <w:spacing w:val="-1"/>
          <w:sz w:val="20"/>
          <w:szCs w:val="20"/>
          <w:lang w:val="uk-UA"/>
        </w:rPr>
        <w:t>нської міської ради</w:t>
      </w:r>
      <w:r w:rsidRPr="0017344B">
        <w:rPr>
          <w:color w:val="000000"/>
          <w:spacing w:val="-1"/>
          <w:sz w:val="20"/>
          <w:szCs w:val="20"/>
          <w:lang w:val="uk-UA"/>
        </w:rPr>
        <w:br/>
      </w:r>
      <w:r w:rsidRPr="0017344B">
        <w:rPr>
          <w:color w:val="000000"/>
          <w:sz w:val="20"/>
          <w:szCs w:val="20"/>
          <w:lang w:val="uk-UA"/>
        </w:rPr>
        <w:t>в</w:t>
      </w:r>
      <w:r w:rsidRPr="0017344B">
        <w:rPr>
          <w:color w:val="000000"/>
          <w:spacing w:val="-1"/>
          <w:sz w:val="20"/>
          <w:szCs w:val="20"/>
          <w:lang w:val="uk-UA"/>
        </w:rPr>
        <w:t xml:space="preserve">ід  </w:t>
      </w:r>
      <w:r>
        <w:rPr>
          <w:color w:val="000000"/>
          <w:spacing w:val="-1"/>
          <w:sz w:val="20"/>
          <w:szCs w:val="20"/>
          <w:lang w:val="uk-UA"/>
        </w:rPr>
        <w:t>06</w:t>
      </w:r>
      <w:r w:rsidRPr="0017344B">
        <w:rPr>
          <w:color w:val="000000"/>
          <w:spacing w:val="-1"/>
          <w:sz w:val="20"/>
          <w:szCs w:val="20"/>
          <w:lang w:val="uk-UA"/>
        </w:rPr>
        <w:t>.0</w:t>
      </w:r>
      <w:r>
        <w:rPr>
          <w:color w:val="000000"/>
          <w:spacing w:val="-1"/>
          <w:sz w:val="20"/>
          <w:szCs w:val="20"/>
          <w:lang w:val="uk-UA"/>
        </w:rPr>
        <w:t>9</w:t>
      </w:r>
      <w:r w:rsidRPr="0017344B">
        <w:rPr>
          <w:color w:val="000000"/>
          <w:spacing w:val="-1"/>
          <w:sz w:val="20"/>
          <w:szCs w:val="20"/>
          <w:lang w:val="uk-UA"/>
        </w:rPr>
        <w:t>.201</w:t>
      </w:r>
      <w:r>
        <w:rPr>
          <w:color w:val="000000"/>
          <w:spacing w:val="-1"/>
          <w:sz w:val="20"/>
          <w:szCs w:val="20"/>
          <w:lang w:val="uk-UA"/>
        </w:rPr>
        <w:t>8</w:t>
      </w:r>
      <w:r w:rsidRPr="0017344B">
        <w:rPr>
          <w:color w:val="000000"/>
          <w:spacing w:val="-1"/>
          <w:sz w:val="20"/>
          <w:szCs w:val="20"/>
          <w:lang w:val="uk-UA"/>
        </w:rPr>
        <w:t xml:space="preserve"> № ____</w:t>
      </w:r>
      <w:r>
        <w:rPr>
          <w:color w:val="000000"/>
          <w:spacing w:val="-1"/>
          <w:sz w:val="20"/>
          <w:szCs w:val="20"/>
          <w:lang w:val="uk-UA"/>
        </w:rPr>
        <w:t>___</w:t>
      </w:r>
      <w:r w:rsidRPr="0017344B">
        <w:rPr>
          <w:color w:val="000000"/>
          <w:spacing w:val="-1"/>
          <w:sz w:val="20"/>
          <w:szCs w:val="20"/>
          <w:lang w:val="uk-UA"/>
        </w:rPr>
        <w:t xml:space="preserve">- </w:t>
      </w:r>
      <w:r>
        <w:rPr>
          <w:color w:val="000000"/>
          <w:spacing w:val="-1"/>
          <w:sz w:val="20"/>
          <w:szCs w:val="20"/>
          <w:lang w:val="uk-UA"/>
        </w:rPr>
        <w:t>4</w:t>
      </w:r>
      <w:r w:rsidRPr="0017344B">
        <w:rPr>
          <w:color w:val="000000"/>
          <w:spacing w:val="-1"/>
          <w:sz w:val="20"/>
          <w:szCs w:val="20"/>
          <w:lang w:val="uk-UA"/>
        </w:rPr>
        <w:t xml:space="preserve">4 -  </w:t>
      </w:r>
      <w:r w:rsidRPr="0017344B">
        <w:rPr>
          <w:color w:val="000000"/>
          <w:spacing w:val="-3"/>
          <w:sz w:val="20"/>
          <w:szCs w:val="20"/>
          <w:lang w:val="en-US"/>
        </w:rPr>
        <w:t>VII</w:t>
      </w:r>
    </w:p>
    <w:p w:rsidR="00834FF9" w:rsidRPr="007B1F22" w:rsidRDefault="00834FF9" w:rsidP="00834FF9">
      <w:pPr>
        <w:jc w:val="both"/>
        <w:rPr>
          <w:lang w:val="uk-UA"/>
        </w:rPr>
      </w:pPr>
    </w:p>
    <w:p w:rsidR="00834FF9" w:rsidRPr="007B1F22" w:rsidRDefault="00834FF9" w:rsidP="00834FF9">
      <w:pPr>
        <w:jc w:val="center"/>
        <w:rPr>
          <w:b/>
          <w:lang w:val="uk-UA"/>
        </w:rPr>
      </w:pPr>
      <w:r w:rsidRPr="007B1F22">
        <w:rPr>
          <w:b/>
          <w:lang w:val="uk-UA"/>
        </w:rPr>
        <w:t xml:space="preserve">Про готовність закладів освіти м. </w:t>
      </w:r>
      <w:smartTag w:uri="urn:schemas-microsoft-com:office:smarttags" w:element="PersonName">
        <w:r w:rsidRPr="007B1F22">
          <w:rPr>
            <w:b/>
            <w:lang w:val="uk-UA"/>
          </w:rPr>
          <w:t>Буча</w:t>
        </w:r>
      </w:smartTag>
      <w:r w:rsidRPr="007B1F22">
        <w:rPr>
          <w:b/>
          <w:lang w:val="uk-UA"/>
        </w:rPr>
        <w:t xml:space="preserve"> до нового 2018-2019 навчального року</w:t>
      </w:r>
    </w:p>
    <w:p w:rsidR="00834FF9" w:rsidRPr="007B1F22" w:rsidRDefault="00834FF9" w:rsidP="00834FF9">
      <w:pPr>
        <w:jc w:val="center"/>
        <w:rPr>
          <w:b/>
          <w:lang w:val="uk-UA"/>
        </w:rPr>
      </w:pPr>
    </w:p>
    <w:p w:rsidR="00834FF9" w:rsidRPr="007B1F22" w:rsidRDefault="00834FF9" w:rsidP="00834FF9">
      <w:pPr>
        <w:ind w:firstLine="540"/>
        <w:jc w:val="both"/>
        <w:rPr>
          <w:lang w:val="uk-UA"/>
        </w:rPr>
      </w:pPr>
      <w:r w:rsidRPr="007B1F22">
        <w:rPr>
          <w:lang w:val="uk-UA"/>
        </w:rPr>
        <w:t xml:space="preserve">Відповідно до Законів України «Про освіту», «Про загальну середню освіту», «Про дошкільну освіту», «Про охорону дитинства», постанови Кабінету Міністрів України від  12.07.2017 № 545 «Про затвердження Положення про інклюзивно-ресурсний центр», розпоряджень Кабінету Міністрів України від 03.04.2017 № 275-р «Про затвердження середньострокового плану пріоритетних дій Уряду до 2020 року та плану пріоритетних напрямків Уряду на 2017 рік», від 13.12.2017 № 903-р «Про затвердження плану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школа», від 28.03.2018 № 244-р «Про затвердження пріоритетних дій Уряду на 2018 рік», розпорядження голови Київської обласної державної адміністрації від 06.05.2018 № 348 «Про заходи щодо підготовки та організованого початку 2018/2019 навчального року в Київській області», рішення виконавчого комітету </w:t>
      </w:r>
      <w:smartTag w:uri="urn:schemas-microsoft-com:office:smarttags" w:element="PersonName">
        <w:r w:rsidRPr="007B1F22">
          <w:rPr>
            <w:lang w:val="uk-UA"/>
          </w:rPr>
          <w:t>Буча</w:t>
        </w:r>
      </w:smartTag>
      <w:r w:rsidRPr="007B1F22">
        <w:rPr>
          <w:lang w:val="uk-UA"/>
        </w:rPr>
        <w:t xml:space="preserve">нської міської ради «Про заходи щодо підготовки та організованого початку 2018/2019 навчального року в місті </w:t>
      </w:r>
      <w:smartTag w:uri="urn:schemas-microsoft-com:office:smarttags" w:element="PersonName">
        <w:r w:rsidRPr="007B1F22">
          <w:rPr>
            <w:lang w:val="uk-UA"/>
          </w:rPr>
          <w:t>Буча</w:t>
        </w:r>
      </w:smartTag>
      <w:r w:rsidRPr="007B1F22">
        <w:rPr>
          <w:lang w:val="uk-UA"/>
        </w:rPr>
        <w:t>» від 10.07.2018 № 349  здійснено підготовку закладів освіти до нового 2018/2019 навчального року.</w:t>
      </w:r>
    </w:p>
    <w:p w:rsidR="00834FF9" w:rsidRPr="007B1F22" w:rsidRDefault="00834FF9" w:rsidP="00834FF9">
      <w:pPr>
        <w:ind w:firstLine="720"/>
        <w:jc w:val="both"/>
      </w:pPr>
      <w:r w:rsidRPr="007B1F22">
        <w:t xml:space="preserve">У місті </w:t>
      </w:r>
      <w:smartTag w:uri="urn:schemas-microsoft-com:office:smarttags" w:element="PersonName">
        <w:r w:rsidRPr="007B1F22">
          <w:t>Буча</w:t>
        </w:r>
      </w:smartTag>
      <w:r w:rsidRPr="007B1F22">
        <w:t xml:space="preserve"> функціону</w:t>
      </w:r>
      <w:r w:rsidRPr="007B1F22">
        <w:rPr>
          <w:lang w:val="uk-UA"/>
        </w:rPr>
        <w:t>є</w:t>
      </w:r>
      <w:r w:rsidRPr="007B1F22">
        <w:t>:</w:t>
      </w:r>
    </w:p>
    <w:p w:rsidR="00834FF9" w:rsidRPr="007B1F22" w:rsidRDefault="00834FF9" w:rsidP="00834FF9">
      <w:pPr>
        <w:numPr>
          <w:ilvl w:val="0"/>
          <w:numId w:val="4"/>
        </w:numPr>
        <w:jc w:val="both"/>
        <w:rPr>
          <w:lang w:eastAsia="en-US"/>
        </w:rPr>
      </w:pPr>
      <w:r w:rsidRPr="007B1F22">
        <w:rPr>
          <w:lang w:val="uk-UA"/>
        </w:rPr>
        <w:t>9</w:t>
      </w:r>
      <w:r w:rsidRPr="007B1F22">
        <w:t xml:space="preserve"> закладів загальної  середньої освіти</w:t>
      </w:r>
      <w:r w:rsidRPr="007B1F22">
        <w:rPr>
          <w:lang w:val="uk-UA"/>
        </w:rPr>
        <w:t xml:space="preserve"> (ЗЗСО)</w:t>
      </w:r>
      <w:r w:rsidRPr="007B1F22">
        <w:t xml:space="preserve">. З них: 7 закладів комунальної  власності та </w:t>
      </w:r>
      <w:r w:rsidRPr="007B1F22">
        <w:rPr>
          <w:lang w:val="uk-UA"/>
        </w:rPr>
        <w:t>2</w:t>
      </w:r>
      <w:r w:rsidRPr="007B1F22">
        <w:t xml:space="preserve"> приватни</w:t>
      </w:r>
      <w:r w:rsidRPr="007B1F22">
        <w:rPr>
          <w:lang w:val="uk-UA"/>
        </w:rPr>
        <w:t>х (Приватний</w:t>
      </w:r>
      <w:r w:rsidRPr="007B1F22">
        <w:t xml:space="preserve"> навчально-виховний комплекс «Загальноосвітня  школа І-ІІІ ступенів-дошкільний  навчальний  заклад «Академія  мудрості»</w:t>
      </w:r>
      <w:r w:rsidRPr="007B1F22">
        <w:rPr>
          <w:lang w:val="uk-UA"/>
        </w:rPr>
        <w:t xml:space="preserve">  та  </w:t>
      </w:r>
      <w:r w:rsidRPr="007B1F22">
        <w:rPr>
          <w:bdr w:val="none" w:sz="0" w:space="0" w:color="auto" w:frame="1"/>
        </w:rPr>
        <w:t>Приватний  загальноосвітній  навчальний  заклад  І-ІІІ ступенів  «Світограй»</w:t>
      </w:r>
      <w:r w:rsidRPr="007B1F22">
        <w:rPr>
          <w:bdr w:val="none" w:sz="0" w:space="0" w:color="auto" w:frame="1"/>
          <w:lang w:val="uk-UA"/>
        </w:rPr>
        <w:t>)</w:t>
      </w:r>
      <w:r w:rsidRPr="007B1F22">
        <w:t xml:space="preserve">;  </w:t>
      </w:r>
    </w:p>
    <w:p w:rsidR="00834FF9" w:rsidRPr="007B1F22" w:rsidRDefault="00834FF9" w:rsidP="00834FF9">
      <w:pPr>
        <w:numPr>
          <w:ilvl w:val="0"/>
          <w:numId w:val="4"/>
        </w:numPr>
        <w:jc w:val="both"/>
        <w:rPr>
          <w:b/>
          <w:bCs/>
        </w:rPr>
      </w:pPr>
      <w:r w:rsidRPr="007B1F22">
        <w:t>13 закладів дошкільної освіти</w:t>
      </w:r>
      <w:r w:rsidRPr="007B1F22">
        <w:rPr>
          <w:lang w:val="uk-UA"/>
        </w:rPr>
        <w:t xml:space="preserve"> (ЗДО)</w:t>
      </w:r>
      <w:r w:rsidRPr="007B1F22">
        <w:t xml:space="preserve">. З них: 7 закладів дошкільної освіти та </w:t>
      </w:r>
      <w:r w:rsidRPr="007B1F22">
        <w:rPr>
          <w:bCs/>
        </w:rPr>
        <w:t>1</w:t>
      </w:r>
      <w:r w:rsidRPr="007B1F22">
        <w:rPr>
          <w:bCs/>
          <w:lang w:val="uk-UA"/>
        </w:rPr>
        <w:t xml:space="preserve"> </w:t>
      </w:r>
      <w:r w:rsidRPr="007B1F22">
        <w:rPr>
          <w:bCs/>
        </w:rPr>
        <w:t>дошкільне відділення у складі навчально-виховного комплексу комунальної форми власності та 5 закладів дошкільної освіти  приватної форми власності;</w:t>
      </w:r>
    </w:p>
    <w:p w:rsidR="00834FF9" w:rsidRPr="007B1F22" w:rsidRDefault="00834FF9" w:rsidP="00834FF9">
      <w:pPr>
        <w:numPr>
          <w:ilvl w:val="0"/>
          <w:numId w:val="4"/>
        </w:numPr>
        <w:jc w:val="both"/>
        <w:rPr>
          <w:bCs/>
        </w:rPr>
      </w:pPr>
      <w:r w:rsidRPr="007B1F22">
        <w:rPr>
          <w:bCs/>
        </w:rPr>
        <w:t xml:space="preserve">2 заклади позашкільної освіти комунальної </w:t>
      </w:r>
      <w:r w:rsidRPr="007B1F22">
        <w:rPr>
          <w:bCs/>
          <w:lang w:val="uk-UA"/>
        </w:rPr>
        <w:t xml:space="preserve">форми </w:t>
      </w:r>
      <w:r w:rsidRPr="007B1F22">
        <w:rPr>
          <w:bCs/>
        </w:rPr>
        <w:t>власності</w:t>
      </w:r>
      <w:r w:rsidRPr="007B1F22">
        <w:rPr>
          <w:bCs/>
          <w:lang w:val="uk-UA"/>
        </w:rPr>
        <w:t xml:space="preserve"> (ЗПО)</w:t>
      </w:r>
      <w:r w:rsidRPr="007B1F22">
        <w:rPr>
          <w:bCs/>
        </w:rPr>
        <w:t>.</w:t>
      </w:r>
    </w:p>
    <w:p w:rsidR="00834FF9" w:rsidRPr="007B1F22" w:rsidRDefault="00834FF9" w:rsidP="00834FF9">
      <w:pPr>
        <w:pStyle w:val="a4"/>
        <w:ind w:firstLine="540"/>
        <w:rPr>
          <w:szCs w:val="24"/>
        </w:rPr>
      </w:pPr>
      <w:r w:rsidRPr="007B1F22">
        <w:rPr>
          <w:kern w:val="24"/>
          <w:szCs w:val="24"/>
        </w:rPr>
        <w:t xml:space="preserve">В усіх закладах освіти проведено поточні ремонти навчальних приміщень, спортивних та ігрових майданчиків, майстерень, спортивних та обідніх залів, внутрішніх туалетів,  харчоблоків, групових приміщень та кабінетів ДНЗ. Для проведення вказаних робіт </w:t>
      </w:r>
      <w:r w:rsidRPr="007B1F22">
        <w:rPr>
          <w:szCs w:val="24"/>
        </w:rPr>
        <w:t xml:space="preserve">за рахунок місцевого бюджету </w:t>
      </w:r>
      <w:r w:rsidRPr="007B1F22">
        <w:rPr>
          <w:kern w:val="24"/>
          <w:szCs w:val="24"/>
        </w:rPr>
        <w:t xml:space="preserve">було заплановано </w:t>
      </w:r>
      <w:r w:rsidRPr="007B1F22">
        <w:rPr>
          <w:szCs w:val="24"/>
        </w:rPr>
        <w:t>використати 8 310 930,00 грн, на даний час освоєно 6 090 930,00 грн.</w:t>
      </w:r>
    </w:p>
    <w:p w:rsidR="00834FF9" w:rsidRPr="007B1F22" w:rsidRDefault="00834FF9" w:rsidP="00834FF9">
      <w:pPr>
        <w:ind w:firstLine="540"/>
        <w:jc w:val="both"/>
      </w:pPr>
      <w:r w:rsidRPr="007B1F22">
        <w:rPr>
          <w:kern w:val="24"/>
          <w:lang w:val="uk-UA"/>
        </w:rPr>
        <w:t>Проведено капітальні ремонти дитячих ігрових та спортивних майданчиків  в закладах освіти: ДНЗ №</w:t>
      </w:r>
      <w:r w:rsidRPr="00341599">
        <w:rPr>
          <w:kern w:val="24"/>
          <w:lang w:val="uk-UA"/>
        </w:rPr>
        <w:t xml:space="preserve"> </w:t>
      </w:r>
      <w:r w:rsidRPr="007B1F22">
        <w:rPr>
          <w:kern w:val="24"/>
          <w:lang w:val="uk-UA"/>
        </w:rPr>
        <w:t>1 «Сонячний», №</w:t>
      </w:r>
      <w:r w:rsidRPr="00341599">
        <w:rPr>
          <w:kern w:val="24"/>
          <w:lang w:val="uk-UA"/>
        </w:rPr>
        <w:t xml:space="preserve"> </w:t>
      </w:r>
      <w:r w:rsidRPr="007B1F22">
        <w:rPr>
          <w:kern w:val="24"/>
          <w:lang w:val="uk-UA"/>
        </w:rPr>
        <w:t>2 «Горобинка», ДНЗ № 3 «Козачок», НВК «Берізка» та СЗОШ №</w:t>
      </w:r>
      <w:r w:rsidRPr="00341599">
        <w:rPr>
          <w:kern w:val="24"/>
          <w:lang w:val="uk-UA"/>
        </w:rPr>
        <w:t xml:space="preserve"> </w:t>
      </w:r>
      <w:r w:rsidRPr="007B1F22">
        <w:rPr>
          <w:kern w:val="24"/>
          <w:lang w:val="uk-UA"/>
        </w:rPr>
        <w:t xml:space="preserve">5. </w:t>
      </w:r>
      <w:r w:rsidRPr="007B1F22">
        <w:rPr>
          <w:kern w:val="24"/>
        </w:rPr>
        <w:t>Проведено  поточний ремонт павільйонів у ДНЗ №</w:t>
      </w:r>
      <w:r w:rsidRPr="00341599">
        <w:rPr>
          <w:kern w:val="24"/>
        </w:rPr>
        <w:t xml:space="preserve"> </w:t>
      </w:r>
      <w:r w:rsidRPr="007B1F22">
        <w:rPr>
          <w:kern w:val="24"/>
        </w:rPr>
        <w:t>1 «Сонячний», №</w:t>
      </w:r>
      <w:r w:rsidRPr="00341599">
        <w:rPr>
          <w:kern w:val="24"/>
        </w:rPr>
        <w:t xml:space="preserve"> </w:t>
      </w:r>
      <w:r w:rsidRPr="007B1F22">
        <w:rPr>
          <w:kern w:val="24"/>
        </w:rPr>
        <w:t xml:space="preserve">3 «Козачок» та НВК «Берізка». </w:t>
      </w:r>
    </w:p>
    <w:p w:rsidR="00834FF9" w:rsidRPr="007B1F22" w:rsidRDefault="00834FF9" w:rsidP="00834FF9">
      <w:pPr>
        <w:pStyle w:val="a4"/>
        <w:ind w:firstLine="540"/>
        <w:rPr>
          <w:kern w:val="24"/>
          <w:szCs w:val="24"/>
          <w:lang w:val="ru-RU"/>
        </w:rPr>
      </w:pPr>
      <w:r w:rsidRPr="007B1F22">
        <w:rPr>
          <w:kern w:val="24"/>
          <w:szCs w:val="24"/>
          <w:lang w:val="ru-RU"/>
        </w:rPr>
        <w:t>В  НВК  «Берізка» проведено капітальний ремонт покрівлі даху та замінено покриття на дитячих майданчиках.</w:t>
      </w:r>
      <w:r w:rsidRPr="00341599">
        <w:rPr>
          <w:kern w:val="24"/>
          <w:szCs w:val="24"/>
          <w:lang w:val="ru-RU"/>
        </w:rPr>
        <w:t xml:space="preserve"> </w:t>
      </w:r>
      <w:r w:rsidRPr="007B1F22">
        <w:rPr>
          <w:kern w:val="24"/>
          <w:szCs w:val="24"/>
          <w:lang w:val="ru-RU"/>
        </w:rPr>
        <w:t>Проведено капітальний ремонт додаткової групи в ДНЗ №</w:t>
      </w:r>
      <w:r w:rsidRPr="00341599">
        <w:rPr>
          <w:kern w:val="24"/>
          <w:szCs w:val="24"/>
          <w:lang w:val="ru-RU"/>
        </w:rPr>
        <w:t xml:space="preserve"> </w:t>
      </w:r>
      <w:r w:rsidRPr="007B1F22">
        <w:rPr>
          <w:kern w:val="24"/>
          <w:szCs w:val="24"/>
          <w:lang w:val="ru-RU"/>
        </w:rPr>
        <w:t>4 «Пролісок». В додаткові групи закуплено дитячі меблі, кухоне приладдя та постільну  білизну. В ДНЗ №</w:t>
      </w:r>
      <w:r w:rsidRPr="00341599">
        <w:rPr>
          <w:kern w:val="24"/>
          <w:szCs w:val="24"/>
          <w:lang w:val="ru-RU"/>
        </w:rPr>
        <w:t xml:space="preserve"> </w:t>
      </w:r>
      <w:r w:rsidRPr="007B1F22">
        <w:rPr>
          <w:kern w:val="24"/>
          <w:szCs w:val="24"/>
          <w:lang w:val="ru-RU"/>
        </w:rPr>
        <w:t>4 придбано на харчоблок кухонну машину для переробки овочів, в  ДНЗ</w:t>
      </w:r>
      <w:r w:rsidRPr="00341599">
        <w:rPr>
          <w:kern w:val="24"/>
          <w:szCs w:val="24"/>
          <w:lang w:val="ru-RU"/>
        </w:rPr>
        <w:t xml:space="preserve"> </w:t>
      </w:r>
      <w:r w:rsidRPr="007B1F22">
        <w:rPr>
          <w:kern w:val="24"/>
          <w:szCs w:val="24"/>
          <w:lang w:val="ru-RU"/>
        </w:rPr>
        <w:t xml:space="preserve"> №</w:t>
      </w:r>
      <w:r w:rsidRPr="00341599">
        <w:rPr>
          <w:kern w:val="24"/>
          <w:szCs w:val="24"/>
          <w:lang w:val="ru-RU"/>
        </w:rPr>
        <w:t xml:space="preserve"> </w:t>
      </w:r>
      <w:r w:rsidRPr="007B1F22">
        <w:rPr>
          <w:kern w:val="24"/>
          <w:szCs w:val="24"/>
          <w:lang w:val="ru-RU"/>
        </w:rPr>
        <w:t>5 – холодильну шафу. У всі  заклади дошкільної освіти закуплено  канцелярське  приладдя,  медикаменти, миючі та дезинфікуючі засоби, в заклади загальної середньої освіти – медикаменти  та  миючі  засоби.</w:t>
      </w:r>
    </w:p>
    <w:p w:rsidR="00834FF9" w:rsidRPr="007B1F22" w:rsidRDefault="00834FF9" w:rsidP="00834FF9">
      <w:pPr>
        <w:pStyle w:val="a4"/>
        <w:ind w:firstLine="540"/>
        <w:rPr>
          <w:kern w:val="24"/>
          <w:szCs w:val="24"/>
          <w:lang w:val="ru-RU"/>
        </w:rPr>
      </w:pPr>
      <w:r w:rsidRPr="007B1F22">
        <w:rPr>
          <w:kern w:val="24"/>
          <w:szCs w:val="24"/>
          <w:lang w:val="ru-RU"/>
        </w:rPr>
        <w:t>Відповідно до нової концепції «Нова українська школа» у всі заклади загальної середньої освіти на початкову школу закуплено шкільні меблі (одномісні парти, стільці), комп’ютерну техніку та дидактичний матеріал.</w:t>
      </w:r>
    </w:p>
    <w:p w:rsidR="00834FF9" w:rsidRPr="007B1F22" w:rsidRDefault="00834FF9" w:rsidP="00834FF9">
      <w:pPr>
        <w:pStyle w:val="a4"/>
        <w:ind w:firstLine="540"/>
        <w:rPr>
          <w:iCs/>
          <w:kern w:val="24"/>
          <w:szCs w:val="24"/>
        </w:rPr>
      </w:pPr>
      <w:r w:rsidRPr="007B1F22">
        <w:rPr>
          <w:kern w:val="24"/>
          <w:szCs w:val="24"/>
          <w:lang w:val="ru-RU"/>
        </w:rPr>
        <w:t xml:space="preserve">Відповідно до Положення про запровадження бюджетування за участі громадкості </w:t>
      </w:r>
      <w:r w:rsidRPr="007B1F22">
        <w:rPr>
          <w:kern w:val="24"/>
          <w:szCs w:val="24"/>
          <w:lang w:val="ru-RU"/>
        </w:rPr>
        <w:lastRenderedPageBreak/>
        <w:t>(Громадський</w:t>
      </w:r>
      <w:r w:rsidRPr="007B1F22">
        <w:rPr>
          <w:iCs/>
          <w:kern w:val="24"/>
          <w:szCs w:val="24"/>
        </w:rPr>
        <w:t xml:space="preserve"> бюджет) міста </w:t>
      </w:r>
      <w:smartTag w:uri="urn:schemas-microsoft-com:office:smarttags" w:element="PersonName">
        <w:r w:rsidRPr="007B1F22">
          <w:rPr>
            <w:iCs/>
            <w:kern w:val="24"/>
            <w:szCs w:val="24"/>
          </w:rPr>
          <w:t>Буча</w:t>
        </w:r>
      </w:smartTag>
      <w:r w:rsidRPr="007B1F22">
        <w:rPr>
          <w:iCs/>
          <w:kern w:val="24"/>
          <w:szCs w:val="24"/>
        </w:rPr>
        <w:t>» та відповідно до протоколу засідання Комісії з питань Громадського бюджету були виділені додаткові кошти в сумі 582 286,00 грн (НВК №</w:t>
      </w:r>
      <w:r w:rsidRPr="00341599">
        <w:rPr>
          <w:iCs/>
          <w:kern w:val="24"/>
          <w:szCs w:val="24"/>
          <w:lang w:val="ru-RU"/>
        </w:rPr>
        <w:t xml:space="preserve"> </w:t>
      </w:r>
      <w:r w:rsidRPr="007B1F22">
        <w:rPr>
          <w:iCs/>
          <w:kern w:val="24"/>
          <w:szCs w:val="24"/>
        </w:rPr>
        <w:t>2,</w:t>
      </w:r>
      <w:r w:rsidRPr="00341599">
        <w:rPr>
          <w:iCs/>
          <w:kern w:val="24"/>
          <w:szCs w:val="24"/>
          <w:lang w:val="ru-RU"/>
        </w:rPr>
        <w:t xml:space="preserve"> </w:t>
      </w:r>
      <w:r w:rsidRPr="007B1F22">
        <w:rPr>
          <w:iCs/>
          <w:kern w:val="24"/>
          <w:szCs w:val="24"/>
        </w:rPr>
        <w:t xml:space="preserve">3, інклюзивно-ресурсний центр). Закуплено: комп’ютерний клас у НВК № 2, у міський інклюзивно-ресурсний центр – спеціалізоване обладнання для дітей з інклюзивним навчанням, у НВК № 3 – оргтехніку та акустичну систему. </w:t>
      </w:r>
    </w:p>
    <w:p w:rsidR="00834FF9" w:rsidRPr="007B1F22" w:rsidRDefault="00834FF9" w:rsidP="00834FF9">
      <w:pPr>
        <w:pStyle w:val="a4"/>
        <w:ind w:firstLine="540"/>
        <w:rPr>
          <w:kern w:val="24"/>
          <w:szCs w:val="24"/>
          <w:lang w:val="ru-RU"/>
        </w:rPr>
      </w:pPr>
      <w:r w:rsidRPr="007B1F22">
        <w:rPr>
          <w:kern w:val="24"/>
          <w:szCs w:val="24"/>
        </w:rPr>
        <w:t>Завершується  добудова в НВК №</w:t>
      </w:r>
      <w:r w:rsidRPr="00341599">
        <w:rPr>
          <w:kern w:val="24"/>
          <w:szCs w:val="24"/>
          <w:lang w:val="ru-RU"/>
        </w:rPr>
        <w:t xml:space="preserve"> </w:t>
      </w:r>
      <w:r w:rsidRPr="007B1F22">
        <w:rPr>
          <w:kern w:val="24"/>
          <w:szCs w:val="24"/>
        </w:rPr>
        <w:t xml:space="preserve">3 </w:t>
      </w:r>
      <w:r w:rsidRPr="007B1F22">
        <w:rPr>
          <w:szCs w:val="24"/>
        </w:rPr>
        <w:t xml:space="preserve">(проектна  вартість  будівництва  становить  </w:t>
      </w:r>
      <w:r w:rsidRPr="00341599">
        <w:rPr>
          <w:szCs w:val="24"/>
          <w:lang w:val="ru-RU"/>
        </w:rPr>
        <w:t xml:space="preserve">          </w:t>
      </w:r>
      <w:r w:rsidRPr="007B1F22">
        <w:rPr>
          <w:szCs w:val="24"/>
        </w:rPr>
        <w:t xml:space="preserve">38 млн грн) </w:t>
      </w:r>
      <w:r w:rsidRPr="007B1F22">
        <w:rPr>
          <w:kern w:val="24"/>
          <w:szCs w:val="24"/>
        </w:rPr>
        <w:t>та за рахунок місцевого бюджету закуплені шкільні меблі для даної добудови на суму –  1 млн 200 тис грн.</w:t>
      </w:r>
      <w:r w:rsidRPr="007B1F22">
        <w:rPr>
          <w:color w:val="FF0000"/>
          <w:kern w:val="24"/>
          <w:szCs w:val="24"/>
        </w:rPr>
        <w:t xml:space="preserve"> </w:t>
      </w:r>
      <w:r w:rsidRPr="007B1F22">
        <w:rPr>
          <w:kern w:val="24"/>
          <w:szCs w:val="24"/>
          <w:lang w:val="ru-RU"/>
        </w:rPr>
        <w:t xml:space="preserve">  </w:t>
      </w:r>
    </w:p>
    <w:p w:rsidR="00834FF9" w:rsidRPr="007B1F22" w:rsidRDefault="00834FF9" w:rsidP="00834FF9">
      <w:pPr>
        <w:pStyle w:val="a4"/>
        <w:ind w:firstLine="540"/>
        <w:rPr>
          <w:kern w:val="24"/>
          <w:szCs w:val="24"/>
          <w:lang w:val="ru-RU"/>
        </w:rPr>
      </w:pPr>
      <w:r w:rsidRPr="007B1F22">
        <w:rPr>
          <w:kern w:val="24"/>
          <w:szCs w:val="24"/>
          <w:lang w:val="ru-RU"/>
        </w:rPr>
        <w:t xml:space="preserve">Триває будівництво: </w:t>
      </w:r>
      <w:r w:rsidRPr="007B1F22">
        <w:rPr>
          <w:szCs w:val="24"/>
        </w:rPr>
        <w:t xml:space="preserve">закладу  загальної середньої освіти нового типу (по вул. Вишневій) проектна  вартість  будівництва  становить  118 млн грн; </w:t>
      </w:r>
      <w:r w:rsidRPr="007B1F22">
        <w:rPr>
          <w:kern w:val="24"/>
          <w:szCs w:val="24"/>
          <w:lang w:val="ru-RU"/>
        </w:rPr>
        <w:t>пластового  центру  по  вулиці  А. Михайловського,  ДНЗ №</w:t>
      </w:r>
      <w:r w:rsidRPr="00341599">
        <w:rPr>
          <w:kern w:val="24"/>
          <w:szCs w:val="24"/>
          <w:lang w:val="ru-RU"/>
        </w:rPr>
        <w:t xml:space="preserve"> </w:t>
      </w:r>
      <w:r w:rsidRPr="007B1F22">
        <w:rPr>
          <w:kern w:val="24"/>
          <w:szCs w:val="24"/>
          <w:lang w:val="ru-RU"/>
        </w:rPr>
        <w:t>8 по вул. Лесі  Українки</w:t>
      </w:r>
      <w:r w:rsidRPr="007B1F22">
        <w:rPr>
          <w:bCs/>
          <w:szCs w:val="24"/>
        </w:rPr>
        <w:t xml:space="preserve"> на 144 місця</w:t>
      </w:r>
      <w:r w:rsidRPr="007B1F22">
        <w:rPr>
          <w:kern w:val="24"/>
          <w:szCs w:val="24"/>
          <w:lang w:val="ru-RU"/>
        </w:rPr>
        <w:t xml:space="preserve">  (</w:t>
      </w:r>
      <w:r w:rsidRPr="007B1F22">
        <w:rPr>
          <w:szCs w:val="24"/>
        </w:rPr>
        <w:t>проектна  вартість  будівництва – 60 млн грн)</w:t>
      </w:r>
      <w:r w:rsidRPr="007B1F22">
        <w:rPr>
          <w:kern w:val="24"/>
          <w:szCs w:val="24"/>
          <w:lang w:val="ru-RU"/>
        </w:rPr>
        <w:t xml:space="preserve">. </w:t>
      </w:r>
    </w:p>
    <w:p w:rsidR="00834FF9" w:rsidRPr="007B1F22" w:rsidRDefault="00834FF9" w:rsidP="00834FF9">
      <w:pPr>
        <w:pStyle w:val="a4"/>
        <w:ind w:firstLine="540"/>
        <w:rPr>
          <w:szCs w:val="24"/>
        </w:rPr>
      </w:pPr>
      <w:r w:rsidRPr="007B1F22">
        <w:rPr>
          <w:szCs w:val="24"/>
        </w:rPr>
        <w:t xml:space="preserve">Завершується реконструкція </w:t>
      </w:r>
      <w:smartTag w:uri="urn:schemas-microsoft-com:office:smarttags" w:element="PersonName">
        <w:r w:rsidRPr="007B1F22">
          <w:rPr>
            <w:szCs w:val="24"/>
          </w:rPr>
          <w:t>Буча</w:t>
        </w:r>
      </w:smartTag>
      <w:r w:rsidRPr="007B1F22">
        <w:rPr>
          <w:szCs w:val="24"/>
        </w:rPr>
        <w:t>нського центру позашкільної роботи – 8,9 млн грн.</w:t>
      </w:r>
    </w:p>
    <w:p w:rsidR="00834FF9" w:rsidRPr="007B1F22" w:rsidRDefault="00834FF9" w:rsidP="00834FF9">
      <w:pPr>
        <w:ind w:firstLine="540"/>
        <w:jc w:val="both"/>
        <w:rPr>
          <w:lang w:val="uk-UA"/>
        </w:rPr>
      </w:pPr>
      <w:r w:rsidRPr="007B1F22">
        <w:rPr>
          <w:lang w:val="uk-UA"/>
        </w:rPr>
        <w:t>Завершено реконструкцію СЗОШ  №</w:t>
      </w:r>
      <w:r w:rsidRPr="00341599">
        <w:t xml:space="preserve"> </w:t>
      </w:r>
      <w:r w:rsidRPr="007B1F22">
        <w:rPr>
          <w:lang w:val="uk-UA"/>
        </w:rPr>
        <w:t>5 по утепленню  будівель  та  заміні  покрівель.</w:t>
      </w:r>
    </w:p>
    <w:p w:rsidR="00834FF9" w:rsidRPr="007B1F22" w:rsidRDefault="00834FF9" w:rsidP="00834FF9">
      <w:pPr>
        <w:jc w:val="both"/>
      </w:pPr>
      <w:r w:rsidRPr="007B1F22">
        <w:t>Проведено виготовлення та коригування проектно-кошторисних  документацій:</w:t>
      </w:r>
    </w:p>
    <w:p w:rsidR="00834FF9" w:rsidRPr="007B1F22" w:rsidRDefault="00834FF9" w:rsidP="00834FF9">
      <w:pPr>
        <w:pStyle w:val="a7"/>
        <w:numPr>
          <w:ilvl w:val="0"/>
          <w:numId w:val="6"/>
        </w:numPr>
        <w:suppressLineNumbers/>
        <w:suppressAutoHyphens/>
        <w:ind w:left="0" w:right="96" w:firstLine="0"/>
        <w:jc w:val="both"/>
        <w:outlineLvl w:val="0"/>
        <w:rPr>
          <w:bCs/>
        </w:rPr>
      </w:pPr>
      <w:r w:rsidRPr="007B1F22">
        <w:rPr>
          <w:bCs/>
          <w:lang w:val="uk-UA"/>
        </w:rPr>
        <w:t>р</w:t>
      </w:r>
      <w:r w:rsidRPr="007B1F22">
        <w:rPr>
          <w:bCs/>
        </w:rPr>
        <w:t xml:space="preserve">еконструкції  </w:t>
      </w:r>
      <w:r w:rsidRPr="007B1F22">
        <w:rPr>
          <w:bCs/>
          <w:lang w:val="uk-UA"/>
        </w:rPr>
        <w:t xml:space="preserve">спорткомплексу </w:t>
      </w:r>
      <w:r w:rsidRPr="007B1F22">
        <w:rPr>
          <w:bCs/>
        </w:rPr>
        <w:t>НВК № 2.</w:t>
      </w:r>
    </w:p>
    <w:p w:rsidR="00834FF9" w:rsidRPr="007B1F22" w:rsidRDefault="00834FF9" w:rsidP="00834FF9">
      <w:pPr>
        <w:pStyle w:val="a7"/>
        <w:numPr>
          <w:ilvl w:val="0"/>
          <w:numId w:val="6"/>
        </w:numPr>
        <w:suppressLineNumbers/>
        <w:suppressAutoHyphens/>
        <w:ind w:left="0" w:right="96" w:firstLine="0"/>
        <w:jc w:val="both"/>
        <w:outlineLvl w:val="0"/>
        <w:rPr>
          <w:bCs/>
        </w:rPr>
      </w:pPr>
      <w:r w:rsidRPr="007B1F22">
        <w:rPr>
          <w:bCs/>
          <w:lang w:val="uk-UA"/>
        </w:rPr>
        <w:t>реконструкція НВК № 3 (фасад).</w:t>
      </w:r>
    </w:p>
    <w:p w:rsidR="00834FF9" w:rsidRPr="007B1F22" w:rsidRDefault="00834FF9" w:rsidP="00834FF9">
      <w:pPr>
        <w:pStyle w:val="a7"/>
        <w:numPr>
          <w:ilvl w:val="0"/>
          <w:numId w:val="6"/>
        </w:numPr>
        <w:suppressLineNumbers/>
        <w:suppressAutoHyphens/>
        <w:ind w:left="0" w:right="96" w:firstLine="0"/>
        <w:jc w:val="both"/>
        <w:outlineLvl w:val="0"/>
        <w:rPr>
          <w:bCs/>
        </w:rPr>
      </w:pPr>
      <w:r w:rsidRPr="007B1F22">
        <w:rPr>
          <w:bCs/>
        </w:rPr>
        <w:t>Будівництво ДНЗ по вул. І. Кожедуба на 220 місць.</w:t>
      </w:r>
    </w:p>
    <w:p w:rsidR="00834FF9" w:rsidRPr="007B1F22" w:rsidRDefault="00834FF9" w:rsidP="00834FF9">
      <w:pPr>
        <w:pStyle w:val="a7"/>
        <w:numPr>
          <w:ilvl w:val="0"/>
          <w:numId w:val="6"/>
        </w:numPr>
        <w:suppressLineNumbers/>
        <w:suppressAutoHyphens/>
        <w:ind w:left="0" w:right="96" w:firstLine="0"/>
        <w:jc w:val="both"/>
        <w:outlineLvl w:val="0"/>
      </w:pPr>
      <w:r w:rsidRPr="007B1F22">
        <w:rPr>
          <w:bCs/>
        </w:rPr>
        <w:t>Добудова ДНЗ № 4 «Пролісок».</w:t>
      </w:r>
    </w:p>
    <w:p w:rsidR="00834FF9" w:rsidRPr="007B1F22" w:rsidRDefault="00834FF9" w:rsidP="00834FF9">
      <w:pPr>
        <w:pStyle w:val="a7"/>
        <w:numPr>
          <w:ilvl w:val="0"/>
          <w:numId w:val="6"/>
        </w:numPr>
        <w:suppressLineNumbers/>
        <w:suppressAutoHyphens/>
        <w:ind w:left="0" w:right="96" w:firstLine="0"/>
        <w:jc w:val="both"/>
        <w:outlineLvl w:val="0"/>
      </w:pPr>
      <w:r w:rsidRPr="007B1F22">
        <w:rPr>
          <w:lang w:val="uk-UA"/>
        </w:rPr>
        <w:t>К</w:t>
      </w:r>
      <w:r w:rsidRPr="007B1F22">
        <w:t>апітальний ремонт НВК «Берізка».</w:t>
      </w:r>
    </w:p>
    <w:p w:rsidR="00834FF9" w:rsidRPr="007B1F22" w:rsidRDefault="00834FF9" w:rsidP="00834FF9">
      <w:pPr>
        <w:pStyle w:val="a7"/>
        <w:suppressLineNumbers/>
        <w:suppressAutoHyphens/>
        <w:ind w:left="0" w:right="96" w:firstLine="540"/>
        <w:jc w:val="both"/>
        <w:outlineLvl w:val="0"/>
      </w:pPr>
      <w:r w:rsidRPr="007B1F22">
        <w:t>Заброньовано 10 земельних ділянок для будівництва закладів освіти.</w:t>
      </w:r>
    </w:p>
    <w:p w:rsidR="00834FF9" w:rsidRPr="007B1F22" w:rsidRDefault="00834FF9" w:rsidP="00834FF9">
      <w:pPr>
        <w:ind w:firstLine="540"/>
        <w:jc w:val="both"/>
        <w:rPr>
          <w:lang w:val="uk-UA"/>
        </w:rPr>
      </w:pPr>
      <w:r w:rsidRPr="007B1F22">
        <w:rPr>
          <w:lang w:val="uk-UA"/>
        </w:rPr>
        <w:t xml:space="preserve">В усіх закладах освіти м. </w:t>
      </w:r>
      <w:smartTag w:uri="urn:schemas-microsoft-com:office:smarttags" w:element="PersonName">
        <w:r w:rsidRPr="007B1F22">
          <w:rPr>
            <w:lang w:val="uk-UA"/>
          </w:rPr>
          <w:t>Буча</w:t>
        </w:r>
      </w:smartTag>
      <w:r w:rsidRPr="007B1F22">
        <w:rPr>
          <w:lang w:val="uk-UA"/>
        </w:rPr>
        <w:t xml:space="preserve"> організовано інклюзивне навчання.</w:t>
      </w:r>
    </w:p>
    <w:p w:rsidR="00834FF9" w:rsidRPr="007B1F22" w:rsidRDefault="00834FF9" w:rsidP="00834FF9">
      <w:pPr>
        <w:shd w:val="clear" w:color="auto" w:fill="FFFFFF"/>
        <w:ind w:firstLine="540"/>
        <w:jc w:val="both"/>
        <w:rPr>
          <w:lang w:val="uk-UA"/>
        </w:rPr>
      </w:pPr>
      <w:r w:rsidRPr="007B1F22">
        <w:rPr>
          <w:lang w:val="uk-UA"/>
        </w:rPr>
        <w:t xml:space="preserve">За  кошти  місцевого бюджету закуплено шкільну  та  спортивну форма для всіх дітей  сиріт та  позбавленого  батьківського  піклування  (46 дітей  на загальну суму </w:t>
      </w:r>
      <w:r w:rsidRPr="007B1F22">
        <w:t>81 220</w:t>
      </w:r>
      <w:r w:rsidRPr="007B1F22">
        <w:rPr>
          <w:lang w:val="uk-UA"/>
        </w:rPr>
        <w:t xml:space="preserve">,00  грн). </w:t>
      </w:r>
    </w:p>
    <w:p w:rsidR="00834FF9" w:rsidRPr="007B1F22" w:rsidRDefault="00834FF9" w:rsidP="00834FF9">
      <w:pPr>
        <w:pStyle w:val="a4"/>
        <w:ind w:firstLine="540"/>
        <w:rPr>
          <w:kern w:val="24"/>
          <w:szCs w:val="24"/>
        </w:rPr>
      </w:pPr>
      <w:r w:rsidRPr="007B1F22">
        <w:rPr>
          <w:kern w:val="24"/>
          <w:szCs w:val="24"/>
        </w:rPr>
        <w:t>Проведено тарифікацію по закладам освіти міста, забезпечено комплектування педагогічними працівниками, проведено набір 761 учня до 1-х класів (27 класів), до 10-х класів – 1</w:t>
      </w:r>
      <w:r w:rsidRPr="007B1F22">
        <w:rPr>
          <w:kern w:val="24"/>
          <w:szCs w:val="24"/>
          <w:lang w:val="ru-RU"/>
        </w:rPr>
        <w:t>90</w:t>
      </w:r>
      <w:r w:rsidRPr="007B1F22">
        <w:rPr>
          <w:kern w:val="24"/>
          <w:szCs w:val="24"/>
        </w:rPr>
        <w:t xml:space="preserve"> учні</w:t>
      </w:r>
      <w:r w:rsidRPr="007B1F22">
        <w:rPr>
          <w:kern w:val="24"/>
          <w:szCs w:val="24"/>
          <w:lang w:val="ru-RU"/>
        </w:rPr>
        <w:t>в</w:t>
      </w:r>
      <w:r w:rsidRPr="007B1F22">
        <w:rPr>
          <w:kern w:val="24"/>
          <w:szCs w:val="24"/>
        </w:rPr>
        <w:t xml:space="preserve">. Відповідно до затвердженої мережі та контингенту учнів закладів загальної середньої освіти відкрито 207 класів, 5724 учнів (в порівнянні з минулим роком – 193 класи 5357 учнів).  </w:t>
      </w:r>
    </w:p>
    <w:p w:rsidR="00834FF9" w:rsidRPr="007B1F22" w:rsidRDefault="00834FF9" w:rsidP="00834FF9">
      <w:pPr>
        <w:pStyle w:val="a4"/>
        <w:ind w:firstLine="540"/>
        <w:rPr>
          <w:kern w:val="24"/>
          <w:szCs w:val="24"/>
        </w:rPr>
      </w:pPr>
      <w:r w:rsidRPr="007B1F22">
        <w:rPr>
          <w:kern w:val="24"/>
          <w:szCs w:val="24"/>
        </w:rPr>
        <w:t>На виконання постанови КМУ</w:t>
      </w:r>
      <w:r w:rsidRPr="007B1F22">
        <w:rPr>
          <w:szCs w:val="24"/>
        </w:rPr>
        <w:t xml:space="preserve"> від</w:t>
      </w:r>
      <w:r w:rsidRPr="00341599">
        <w:rPr>
          <w:szCs w:val="24"/>
        </w:rPr>
        <w:t xml:space="preserve"> </w:t>
      </w:r>
      <w:r w:rsidRPr="007B1F22">
        <w:rPr>
          <w:szCs w:val="24"/>
        </w:rPr>
        <w:t xml:space="preserve">13.09.2017 № 684 «Про затвердження Порядку ведення обліку дітей шкільного віку та учнів» </w:t>
      </w:r>
      <w:r w:rsidRPr="007B1F22">
        <w:rPr>
          <w:kern w:val="24"/>
          <w:szCs w:val="24"/>
        </w:rPr>
        <w:t xml:space="preserve">вжито заходів щодо повного охоплення дітей і шкільного віку різними формами навчань, охоплено дошкільною освітою всіх дітей 5-ти річного віку різними формами дошкільної освіти. </w:t>
      </w:r>
    </w:p>
    <w:p w:rsidR="00834FF9" w:rsidRPr="007B1F22" w:rsidRDefault="00834FF9" w:rsidP="00834FF9">
      <w:pPr>
        <w:pStyle w:val="a3"/>
        <w:spacing w:after="0"/>
        <w:ind w:firstLine="658"/>
        <w:jc w:val="both"/>
        <w:rPr>
          <w:rFonts w:ascii="Times New Roman" w:hAnsi="Times New Roman"/>
        </w:rPr>
      </w:pPr>
      <w:r w:rsidRPr="007B1F22">
        <w:rPr>
          <w:rFonts w:ascii="Times New Roman" w:hAnsi="Times New Roman"/>
        </w:rPr>
        <w:t>В травні-червні 2018 року проведено звітування керівників закладів освіти про виконану роботу за минулий 2017-2018 навчальний рік.</w:t>
      </w:r>
    </w:p>
    <w:p w:rsidR="00834FF9" w:rsidRPr="007B1F22" w:rsidRDefault="00834FF9" w:rsidP="00834FF9">
      <w:pPr>
        <w:pStyle w:val="a3"/>
        <w:spacing w:after="0"/>
        <w:ind w:firstLine="658"/>
        <w:jc w:val="both"/>
        <w:rPr>
          <w:rFonts w:ascii="Times New Roman" w:hAnsi="Times New Roman"/>
        </w:rPr>
      </w:pPr>
      <w:r w:rsidRPr="007B1F22">
        <w:rPr>
          <w:rFonts w:ascii="Times New Roman" w:hAnsi="Times New Roman"/>
        </w:rPr>
        <w:t xml:space="preserve">Систему дошкільної освіти складають 7 закладів дошкільної освіти та 1 в складі  НВК «ЗОШ І ст. – ДНЗ «Берізка»  комунальної  форми  власності (1966 дітей) та  п’ять     приватної  форми  власності (86 дітей). В комунальних закладах функціонує 74 групи, в  приватних – 5. З них: 15 логопедичних,  9 інклюзивних та 2 офтальмологічні групи, 7 груп з режимом короткотривалого  перебування. В цьому навчальному році відкрито 1 додаткову групу в ДНЗ  № 4 «Пролісок».  </w:t>
      </w:r>
    </w:p>
    <w:p w:rsidR="00834FF9" w:rsidRPr="007B1F22" w:rsidRDefault="00834FF9" w:rsidP="00834FF9">
      <w:pPr>
        <w:pStyle w:val="a3"/>
        <w:spacing w:after="0"/>
        <w:ind w:firstLine="658"/>
        <w:jc w:val="both"/>
        <w:rPr>
          <w:rFonts w:ascii="Times New Roman" w:hAnsi="Times New Roman"/>
        </w:rPr>
      </w:pPr>
      <w:r w:rsidRPr="007B1F22">
        <w:rPr>
          <w:rFonts w:ascii="Times New Roman" w:hAnsi="Times New Roman"/>
        </w:rPr>
        <w:t xml:space="preserve">Охоплення дітей 5-річного віку дошкільною освітою (всіма формами) становить 100% від загальної кількості. </w:t>
      </w:r>
    </w:p>
    <w:p w:rsidR="00834FF9" w:rsidRPr="007B1F22" w:rsidRDefault="00834FF9" w:rsidP="00834FF9">
      <w:pPr>
        <w:pStyle w:val="a3"/>
        <w:spacing w:after="0"/>
        <w:ind w:firstLine="658"/>
        <w:jc w:val="both"/>
        <w:rPr>
          <w:rFonts w:ascii="Times New Roman" w:hAnsi="Times New Roman"/>
        </w:rPr>
      </w:pPr>
      <w:r w:rsidRPr="007B1F22">
        <w:rPr>
          <w:rFonts w:ascii="Times New Roman" w:hAnsi="Times New Roman"/>
        </w:rPr>
        <w:t xml:space="preserve">Однак, наявна мережа не в повній мірі задовольняє потребу населення у закладах дошкільної освіти, адже на черзі на зарахування до них перебуває </w:t>
      </w:r>
      <w:r w:rsidRPr="007B1F22">
        <w:rPr>
          <w:rFonts w:ascii="Times New Roman" w:hAnsi="Times New Roman"/>
          <w:spacing w:val="-6"/>
        </w:rPr>
        <w:t>1430 дітей.</w:t>
      </w:r>
      <w:r w:rsidRPr="007B1F22">
        <w:rPr>
          <w:rFonts w:ascii="Times New Roman" w:hAnsi="Times New Roman"/>
        </w:rPr>
        <w:t xml:space="preserve"> На разі  виготовляється  проектно-кошторисна  документація  для  будівництва  нового  дошкільного  закладу  на  220 місць.</w:t>
      </w:r>
    </w:p>
    <w:p w:rsidR="00834FF9" w:rsidRPr="007B1F22" w:rsidRDefault="00834FF9" w:rsidP="00834FF9">
      <w:pPr>
        <w:pStyle w:val="a3"/>
        <w:spacing w:after="0"/>
        <w:ind w:firstLine="658"/>
        <w:jc w:val="both"/>
        <w:rPr>
          <w:rFonts w:ascii="Times New Roman" w:hAnsi="Times New Roman"/>
        </w:rPr>
      </w:pPr>
      <w:r w:rsidRPr="007B1F22">
        <w:rPr>
          <w:rFonts w:ascii="Times New Roman" w:hAnsi="Times New Roman"/>
        </w:rPr>
        <w:t xml:space="preserve">В  закладах дошкільної освіти харчування трьохразове, середній показник виконання натуральних норм харчування 92 %. Пільговим гарячим харчуванням користуються </w:t>
      </w:r>
      <w:r w:rsidRPr="00341599">
        <w:rPr>
          <w:rFonts w:ascii="Times New Roman" w:hAnsi="Times New Roman"/>
        </w:rPr>
        <w:t xml:space="preserve">                 </w:t>
      </w:r>
      <w:r w:rsidRPr="007B1F22">
        <w:rPr>
          <w:rFonts w:ascii="Times New Roman" w:hAnsi="Times New Roman"/>
        </w:rPr>
        <w:t xml:space="preserve">427 дітей. Зокрема, 249 дітей харчуються безкоштовно. З них: діти, позбавлені батьківського піклування – 2; діти, які  потребують  корекції  фізичного та (або) розумового розвитку – 214; діти, батьки яких  загинули в зоні проведення АТО – 1;  діти з інвалідністю </w:t>
      </w:r>
      <w:r w:rsidRPr="007B1F22">
        <w:rPr>
          <w:rFonts w:ascii="Times New Roman" w:hAnsi="Times New Roman"/>
        </w:rPr>
        <w:lastRenderedPageBreak/>
        <w:t>– 22;  діти з  малозабезпечених  сімей – 10. Пільгою в 50 % оплати за харчування користуються 178 дітей. З них:  160 – діти з багатодітних сімей;  5 – діти, батьки яких мобілізовані – 11; 2 – діти на  обліку сім’ї яких опинилися в</w:t>
      </w:r>
      <w:r w:rsidRPr="00341599">
        <w:rPr>
          <w:rFonts w:ascii="Times New Roman" w:hAnsi="Times New Roman"/>
        </w:rPr>
        <w:t xml:space="preserve"> </w:t>
      </w:r>
      <w:r w:rsidRPr="007B1F22">
        <w:rPr>
          <w:rFonts w:ascii="Times New Roman" w:hAnsi="Times New Roman"/>
        </w:rPr>
        <w:t>складних життєвих обставинах.</w:t>
      </w:r>
    </w:p>
    <w:p w:rsidR="00834FF9" w:rsidRPr="007B1F22" w:rsidRDefault="00834FF9" w:rsidP="00834FF9">
      <w:pPr>
        <w:pStyle w:val="a3"/>
        <w:spacing w:after="0"/>
        <w:ind w:firstLine="658"/>
        <w:jc w:val="both"/>
        <w:rPr>
          <w:rFonts w:ascii="Times New Roman" w:hAnsi="Times New Roman"/>
        </w:rPr>
      </w:pPr>
      <w:r w:rsidRPr="007B1F22">
        <w:rPr>
          <w:rFonts w:ascii="Times New Roman" w:hAnsi="Times New Roman"/>
        </w:rPr>
        <w:t xml:space="preserve">У всіх закладах загальної середньої освіти організовано гаряче харчування.  Безкоштовним гарячим харчуванням в закладах освіти на початок навчального року  користуються 132 учні пільгових категорій. З  них: діти-сироти або позбавлені батьківського піклування – 46, діти з особливими освітніми потребами, які навчаються в  інклюзивних класах – 23; діти, батьки яких загинули в зоні проведення АТО – 14;  діти, батьки яких мобілізовані на час перебування в зоні проведення АТО та стали інвалідами – 20; діти з інвалідністю – 19; діти  з  малозабезпечених  сімей </w:t>
      </w:r>
      <w:r w:rsidRPr="007B1F22">
        <w:rPr>
          <w:rFonts w:ascii="Times New Roman" w:hAnsi="Times New Roman"/>
        </w:rPr>
        <w:softHyphen/>
        <w:t>– 10.</w:t>
      </w:r>
    </w:p>
    <w:p w:rsidR="00834FF9" w:rsidRPr="007B1F22" w:rsidRDefault="00834FF9" w:rsidP="00834FF9">
      <w:pPr>
        <w:pStyle w:val="a3"/>
        <w:spacing w:after="0"/>
        <w:ind w:firstLine="658"/>
        <w:jc w:val="both"/>
        <w:rPr>
          <w:rFonts w:ascii="Times New Roman" w:hAnsi="Times New Roman"/>
        </w:rPr>
      </w:pPr>
      <w:r w:rsidRPr="007B1F22">
        <w:rPr>
          <w:rFonts w:ascii="Times New Roman" w:hAnsi="Times New Roman"/>
        </w:rPr>
        <w:t xml:space="preserve"> Якісний</w:t>
      </w:r>
      <w:r w:rsidRPr="00341599">
        <w:rPr>
          <w:rFonts w:ascii="Times New Roman" w:hAnsi="Times New Roman"/>
        </w:rPr>
        <w:t xml:space="preserve"> </w:t>
      </w:r>
      <w:r w:rsidRPr="007B1F22">
        <w:rPr>
          <w:rFonts w:ascii="Times New Roman" w:hAnsi="Times New Roman"/>
        </w:rPr>
        <w:t xml:space="preserve">освітній процес у закладах загальної середньої освіти забезпечують 429 педагогічних працівники, в закладах дошкільної освіти – 145, з них 16 працює за сумісництвом та 8 новоприбулих  молодих спеціалістів. Станом на 03.09.2018 р. є вакансії вчителів  трудового навчання, фізики, вихователів груп продовженого дня, вихователів дошкільних навчальних закладів, музичних керівників. Молодший обслуговуючий  персонал – 338 чоловік. </w:t>
      </w:r>
    </w:p>
    <w:p w:rsidR="00834FF9" w:rsidRPr="007B1F22" w:rsidRDefault="00834FF9" w:rsidP="00834FF9">
      <w:pPr>
        <w:pStyle w:val="a3"/>
        <w:spacing w:after="0"/>
        <w:ind w:firstLine="658"/>
        <w:jc w:val="both"/>
        <w:rPr>
          <w:rFonts w:ascii="Times New Roman" w:hAnsi="Times New Roman"/>
        </w:rPr>
      </w:pPr>
      <w:r w:rsidRPr="007B1F22">
        <w:rPr>
          <w:rFonts w:ascii="Times New Roman" w:hAnsi="Times New Roman"/>
        </w:rPr>
        <w:t xml:space="preserve">Належна увага приділяється розвитку інформаційно-технічної бази закладів - всі заклади загальної середньої, дошкільної та позашкільної освіти забезпечені комп’ютерною технікою, підключені до мережі Інтернет та мають власні веб-сайти, електронну чергу у закладах дошкільної освіти та електронний щоденник у закладах загальної середньої освіти.  </w:t>
      </w:r>
    </w:p>
    <w:p w:rsidR="00834FF9" w:rsidRPr="007B1F22" w:rsidRDefault="00834FF9" w:rsidP="00834FF9">
      <w:pPr>
        <w:ind w:firstLine="720"/>
        <w:jc w:val="both"/>
        <w:rPr>
          <w:lang w:val="uk-UA"/>
        </w:rPr>
      </w:pPr>
      <w:r w:rsidRPr="007B1F22">
        <w:rPr>
          <w:lang w:val="uk-UA"/>
        </w:rPr>
        <w:t xml:space="preserve">Дитячо-юнацька спортивна школа (ДЮСШ) складається з 9 спортивних відділень (волейбол, футбол, дзюдо, теніс, теніс настільний, легка атлетика, баскетбол, шахи, бокс) в яких вдосконалюють свою майстерність 476 вихованців. Працює 15 тренерів. Вихованці </w:t>
      </w:r>
      <w:smartTag w:uri="urn:schemas-microsoft-com:office:smarttags" w:element="PersonName">
        <w:r w:rsidRPr="007B1F22">
          <w:rPr>
            <w:lang w:val="uk-UA"/>
          </w:rPr>
          <w:t>Буча</w:t>
        </w:r>
      </w:smartTag>
      <w:r w:rsidRPr="007B1F22">
        <w:rPr>
          <w:lang w:val="uk-UA"/>
        </w:rPr>
        <w:t xml:space="preserve">нської ДЮСШ є призерами Всеукраїнських змагань з дзюдо, волейболу, футболу та   обласних  змагань з  легкої атлетики та дзюдо. </w:t>
      </w:r>
    </w:p>
    <w:p w:rsidR="00834FF9" w:rsidRPr="007B1F22" w:rsidRDefault="00834FF9" w:rsidP="00834FF9">
      <w:pPr>
        <w:ind w:firstLine="720"/>
        <w:jc w:val="both"/>
      </w:pPr>
      <w:smartTag w:uri="urn:schemas-microsoft-com:office:smarttags" w:element="PersonName">
        <w:r w:rsidRPr="007B1F22">
          <w:rPr>
            <w:lang w:val="uk-UA"/>
          </w:rPr>
          <w:t>Буча</w:t>
        </w:r>
      </w:smartTag>
      <w:r w:rsidRPr="007B1F22">
        <w:rPr>
          <w:lang w:val="uk-UA"/>
        </w:rPr>
        <w:t xml:space="preserve">нський Центр позашкільної роботи (БЦПР) в якому функціонує 34 гуртки (56  груп), які відвідують 900 вихованців. Працює 14 керівників гуртків. Даний центр працює за такими напрямами позашкільної роботи: художньо-естетичний, туристсько-краєзнавчий, військово-патріотичний, науково-технічний, гуманітарний. </w:t>
      </w:r>
      <w:r w:rsidRPr="007B1F22">
        <w:t>Вихованці БЦПР є учасниками та переможцями обласних, Всеукраїнських та Міжнародних конкурсів та змагань.</w:t>
      </w:r>
    </w:p>
    <w:p w:rsidR="00834FF9" w:rsidRPr="007B1F22" w:rsidRDefault="00834FF9" w:rsidP="00834FF9">
      <w:pPr>
        <w:ind w:firstLine="709"/>
        <w:jc w:val="both"/>
        <w:rPr>
          <w:b/>
        </w:rPr>
      </w:pPr>
    </w:p>
    <w:p w:rsidR="00834FF9" w:rsidRPr="007B1F22" w:rsidRDefault="00834FF9" w:rsidP="00834FF9">
      <w:pPr>
        <w:ind w:firstLine="709"/>
        <w:jc w:val="both"/>
        <w:rPr>
          <w:b/>
          <w:lang w:val="uk-UA"/>
        </w:rPr>
      </w:pPr>
      <w:r w:rsidRPr="007B1F22">
        <w:rPr>
          <w:b/>
          <w:lang w:val="uk-UA"/>
        </w:rPr>
        <w:t>ПИТАННЯ, ЯКІ ПОТРЕБУЮТЬ ВИРІШЕННЯ:</w:t>
      </w:r>
    </w:p>
    <w:p w:rsidR="00834FF9" w:rsidRPr="007B1F22" w:rsidRDefault="00834FF9" w:rsidP="00834FF9">
      <w:pPr>
        <w:ind w:firstLine="708"/>
        <w:jc w:val="both"/>
        <w:rPr>
          <w:b/>
        </w:rPr>
      </w:pPr>
      <w:r w:rsidRPr="007B1F22">
        <w:rPr>
          <w:b/>
        </w:rPr>
        <w:t>Дошкільна освіта:</w:t>
      </w:r>
    </w:p>
    <w:p w:rsidR="00834FF9" w:rsidRPr="007B1F22" w:rsidRDefault="00834FF9" w:rsidP="00834FF9">
      <w:pPr>
        <w:numPr>
          <w:ilvl w:val="0"/>
          <w:numId w:val="3"/>
        </w:numPr>
        <w:tabs>
          <w:tab w:val="clear" w:pos="720"/>
          <w:tab w:val="num" w:pos="751"/>
        </w:tabs>
        <w:ind w:left="53" w:firstLine="0"/>
        <w:jc w:val="both"/>
      </w:pPr>
      <w:r w:rsidRPr="007B1F22">
        <w:t>необхідність у будівництві нових  закладів дошкільної освіти.</w:t>
      </w:r>
    </w:p>
    <w:p w:rsidR="00834FF9" w:rsidRPr="007B1F22" w:rsidRDefault="00834FF9" w:rsidP="00834FF9">
      <w:pPr>
        <w:numPr>
          <w:ilvl w:val="0"/>
          <w:numId w:val="3"/>
        </w:numPr>
        <w:tabs>
          <w:tab w:val="clear" w:pos="720"/>
          <w:tab w:val="num" w:pos="751"/>
        </w:tabs>
        <w:ind w:left="53" w:firstLine="0"/>
        <w:jc w:val="both"/>
      </w:pPr>
      <w:r w:rsidRPr="007B1F22">
        <w:t>Велика наповнюваність груп у ЗДО міста.</w:t>
      </w:r>
    </w:p>
    <w:p w:rsidR="00834FF9" w:rsidRPr="007B1F22" w:rsidRDefault="00834FF9" w:rsidP="00834FF9">
      <w:pPr>
        <w:pStyle w:val="1"/>
        <w:numPr>
          <w:ilvl w:val="0"/>
          <w:numId w:val="3"/>
        </w:numPr>
        <w:tabs>
          <w:tab w:val="clear" w:pos="720"/>
          <w:tab w:val="num" w:pos="751"/>
        </w:tabs>
        <w:spacing w:after="0" w:line="240" w:lineRule="auto"/>
        <w:ind w:left="53" w:firstLine="0"/>
        <w:jc w:val="both"/>
        <w:rPr>
          <w:rFonts w:ascii="Times New Roman" w:hAnsi="Times New Roman"/>
          <w:sz w:val="24"/>
          <w:szCs w:val="24"/>
        </w:rPr>
      </w:pPr>
      <w:r w:rsidRPr="007B1F22">
        <w:rPr>
          <w:rFonts w:ascii="Times New Roman" w:hAnsi="Times New Roman"/>
          <w:sz w:val="24"/>
          <w:szCs w:val="24"/>
        </w:rPr>
        <w:t xml:space="preserve">Влаштування дітей в ЗДО (на черзі перебуває 1430 дітей); </w:t>
      </w:r>
    </w:p>
    <w:p w:rsidR="00834FF9" w:rsidRPr="007B1F22" w:rsidRDefault="00834FF9" w:rsidP="00834FF9">
      <w:pPr>
        <w:pStyle w:val="1"/>
        <w:numPr>
          <w:ilvl w:val="0"/>
          <w:numId w:val="3"/>
        </w:numPr>
        <w:tabs>
          <w:tab w:val="clear" w:pos="720"/>
        </w:tabs>
        <w:spacing w:after="0" w:line="240" w:lineRule="auto"/>
        <w:ind w:left="53" w:firstLine="0"/>
        <w:jc w:val="both"/>
        <w:rPr>
          <w:rFonts w:ascii="Times New Roman" w:hAnsi="Times New Roman"/>
          <w:sz w:val="24"/>
          <w:szCs w:val="24"/>
        </w:rPr>
      </w:pPr>
      <w:r w:rsidRPr="007B1F22">
        <w:rPr>
          <w:rFonts w:ascii="Times New Roman" w:hAnsi="Times New Roman"/>
          <w:sz w:val="24"/>
          <w:szCs w:val="24"/>
        </w:rPr>
        <w:t>Нестача  кваліфікованих  педагогічних кадрів. Є вакансії вихователів.</w:t>
      </w:r>
    </w:p>
    <w:p w:rsidR="00834FF9" w:rsidRPr="007B1F22" w:rsidRDefault="00834FF9" w:rsidP="00834FF9">
      <w:pPr>
        <w:pStyle w:val="1"/>
        <w:numPr>
          <w:ilvl w:val="0"/>
          <w:numId w:val="3"/>
        </w:numPr>
        <w:tabs>
          <w:tab w:val="clear" w:pos="720"/>
          <w:tab w:val="num" w:pos="751"/>
        </w:tabs>
        <w:spacing w:after="0" w:line="240" w:lineRule="auto"/>
        <w:ind w:left="0" w:hanging="25"/>
        <w:jc w:val="both"/>
        <w:rPr>
          <w:rFonts w:ascii="Times New Roman" w:hAnsi="Times New Roman"/>
          <w:sz w:val="24"/>
          <w:szCs w:val="24"/>
        </w:rPr>
      </w:pPr>
      <w:r w:rsidRPr="007B1F22">
        <w:rPr>
          <w:rFonts w:ascii="Times New Roman" w:hAnsi="Times New Roman"/>
          <w:sz w:val="24"/>
          <w:szCs w:val="24"/>
        </w:rPr>
        <w:t>Поновлення технологічного обладнання та ігрового обладнання на майданчиках у ЗДО міста.</w:t>
      </w:r>
    </w:p>
    <w:p w:rsidR="00834FF9" w:rsidRPr="007B1F22" w:rsidRDefault="00834FF9" w:rsidP="00834FF9">
      <w:pPr>
        <w:ind w:firstLine="708"/>
        <w:jc w:val="both"/>
        <w:rPr>
          <w:b/>
        </w:rPr>
      </w:pPr>
      <w:r w:rsidRPr="007B1F22">
        <w:rPr>
          <w:b/>
        </w:rPr>
        <w:t>Загальна середня освіта:</w:t>
      </w:r>
    </w:p>
    <w:p w:rsidR="00834FF9" w:rsidRPr="007B1F22" w:rsidRDefault="00834FF9" w:rsidP="00834FF9">
      <w:pPr>
        <w:pStyle w:val="a7"/>
        <w:numPr>
          <w:ilvl w:val="0"/>
          <w:numId w:val="2"/>
        </w:numPr>
        <w:tabs>
          <w:tab w:val="clear" w:pos="720"/>
        </w:tabs>
        <w:ind w:left="34" w:firstLine="0"/>
        <w:jc w:val="both"/>
        <w:rPr>
          <w:b/>
        </w:rPr>
      </w:pPr>
      <w:r w:rsidRPr="007B1F22">
        <w:t>друга зміна в ЗОШ №</w:t>
      </w:r>
      <w:r w:rsidRPr="00341599">
        <w:t xml:space="preserve"> </w:t>
      </w:r>
      <w:r w:rsidRPr="007B1F22">
        <w:t>1, НВК №</w:t>
      </w:r>
      <w:r w:rsidRPr="00341599">
        <w:t xml:space="preserve"> </w:t>
      </w:r>
      <w:r w:rsidRPr="007B1F22">
        <w:t xml:space="preserve">3, НВК № </w:t>
      </w:r>
      <w:r w:rsidRPr="00341599">
        <w:t xml:space="preserve"> </w:t>
      </w:r>
      <w:r w:rsidRPr="007B1F22">
        <w:t>4 (1318 учнів).</w:t>
      </w:r>
    </w:p>
    <w:p w:rsidR="00834FF9" w:rsidRPr="007B1F22" w:rsidRDefault="00834FF9" w:rsidP="00834FF9">
      <w:pPr>
        <w:numPr>
          <w:ilvl w:val="0"/>
          <w:numId w:val="2"/>
        </w:numPr>
        <w:tabs>
          <w:tab w:val="clear" w:pos="720"/>
        </w:tabs>
        <w:ind w:left="34" w:firstLine="0"/>
        <w:jc w:val="both"/>
        <w:rPr>
          <w:b/>
        </w:rPr>
      </w:pPr>
      <w:r w:rsidRPr="007B1F22">
        <w:t>Добудова  ЗОШ №</w:t>
      </w:r>
      <w:r w:rsidRPr="007B1F22">
        <w:rPr>
          <w:lang w:val="en-US"/>
        </w:rPr>
        <w:t xml:space="preserve"> </w:t>
      </w:r>
      <w:r w:rsidRPr="007B1F22">
        <w:t>1, НВК №</w:t>
      </w:r>
      <w:r w:rsidRPr="007B1F22">
        <w:rPr>
          <w:lang w:val="en-US"/>
        </w:rPr>
        <w:t xml:space="preserve"> </w:t>
      </w:r>
      <w:r w:rsidRPr="007B1F22">
        <w:t>2.</w:t>
      </w:r>
    </w:p>
    <w:p w:rsidR="00834FF9" w:rsidRPr="007B1F22" w:rsidRDefault="00834FF9" w:rsidP="00834FF9">
      <w:pPr>
        <w:numPr>
          <w:ilvl w:val="0"/>
          <w:numId w:val="2"/>
        </w:numPr>
        <w:tabs>
          <w:tab w:val="clear" w:pos="720"/>
        </w:tabs>
        <w:ind w:left="34" w:firstLine="0"/>
        <w:jc w:val="both"/>
        <w:rPr>
          <w:b/>
        </w:rPr>
      </w:pPr>
      <w:r w:rsidRPr="007B1F22">
        <w:t>добудова  спортивного  комплексу  при  НВК №</w:t>
      </w:r>
      <w:r w:rsidRPr="00341599">
        <w:t xml:space="preserve"> </w:t>
      </w:r>
      <w:r w:rsidRPr="007B1F22">
        <w:t>2.</w:t>
      </w:r>
    </w:p>
    <w:p w:rsidR="00834FF9" w:rsidRPr="007B1F22" w:rsidRDefault="00834FF9" w:rsidP="00834FF9">
      <w:pPr>
        <w:pStyle w:val="a7"/>
        <w:numPr>
          <w:ilvl w:val="0"/>
          <w:numId w:val="2"/>
        </w:numPr>
        <w:jc w:val="both"/>
        <w:rPr>
          <w:b/>
        </w:rPr>
      </w:pPr>
      <w:r w:rsidRPr="007B1F22">
        <w:t>Оснащення закладів освіти новим сучасним обладнанням і технікою, шкільними меблями.</w:t>
      </w:r>
    </w:p>
    <w:p w:rsidR="00834FF9" w:rsidRPr="007B1F22" w:rsidRDefault="00834FF9" w:rsidP="00834FF9">
      <w:pPr>
        <w:pStyle w:val="a7"/>
        <w:jc w:val="both"/>
        <w:rPr>
          <w:b/>
          <w:lang w:val="uk-UA"/>
        </w:rPr>
      </w:pPr>
      <w:r w:rsidRPr="007B1F22">
        <w:rPr>
          <w:lang w:val="uk-UA"/>
        </w:rPr>
        <w:t xml:space="preserve">Є вакансії вчителів </w:t>
      </w:r>
      <w:r w:rsidRPr="007B1F22">
        <w:t>трудового навчання,</w:t>
      </w:r>
      <w:r w:rsidRPr="007B1F22">
        <w:rPr>
          <w:lang w:val="uk-UA"/>
        </w:rPr>
        <w:t xml:space="preserve"> фізики,</w:t>
      </w:r>
      <w:r w:rsidRPr="007B1F22">
        <w:t xml:space="preserve"> вихователів груп продовженого дня</w:t>
      </w:r>
      <w:r w:rsidRPr="007B1F22">
        <w:rPr>
          <w:lang w:val="uk-UA"/>
        </w:rPr>
        <w:t>.</w:t>
      </w:r>
      <w:r w:rsidRPr="007B1F22">
        <w:t xml:space="preserve"> </w:t>
      </w:r>
    </w:p>
    <w:p w:rsidR="00834FF9" w:rsidRPr="007B1F22" w:rsidRDefault="00834FF9" w:rsidP="00834FF9">
      <w:pPr>
        <w:pStyle w:val="a7"/>
        <w:jc w:val="both"/>
        <w:rPr>
          <w:b/>
        </w:rPr>
      </w:pPr>
      <w:r w:rsidRPr="007B1F22">
        <w:rPr>
          <w:b/>
        </w:rPr>
        <w:t>Позашкільна освіта:</w:t>
      </w:r>
    </w:p>
    <w:p w:rsidR="00834FF9" w:rsidRPr="007B1F22" w:rsidRDefault="00834FF9" w:rsidP="00834FF9">
      <w:pPr>
        <w:numPr>
          <w:ilvl w:val="0"/>
          <w:numId w:val="5"/>
        </w:numPr>
        <w:tabs>
          <w:tab w:val="clear" w:pos="2148"/>
        </w:tabs>
        <w:ind w:left="34" w:firstLine="0"/>
        <w:jc w:val="both"/>
      </w:pPr>
      <w:r w:rsidRPr="007B1F22">
        <w:t>відсутність окремого приміщення у дитячо-юнацькій спортивні й школі;</w:t>
      </w:r>
    </w:p>
    <w:p w:rsidR="00834FF9" w:rsidRPr="007B1F22" w:rsidRDefault="00834FF9" w:rsidP="00834FF9">
      <w:pPr>
        <w:numPr>
          <w:ilvl w:val="0"/>
          <w:numId w:val="5"/>
        </w:numPr>
        <w:tabs>
          <w:tab w:val="clear" w:pos="2148"/>
        </w:tabs>
        <w:ind w:left="0" w:firstLine="34"/>
        <w:jc w:val="both"/>
      </w:pPr>
      <w:r w:rsidRPr="007B1F22">
        <w:t>розширення мережі гуртків та спортивних секцій</w:t>
      </w:r>
    </w:p>
    <w:p w:rsidR="00834FF9" w:rsidRPr="007B1F22" w:rsidRDefault="00834FF9" w:rsidP="00834FF9">
      <w:pPr>
        <w:pStyle w:val="a7"/>
        <w:numPr>
          <w:ilvl w:val="0"/>
          <w:numId w:val="5"/>
        </w:numPr>
        <w:tabs>
          <w:tab w:val="clear" w:pos="2148"/>
        </w:tabs>
        <w:ind w:left="730" w:hanging="730"/>
        <w:jc w:val="both"/>
        <w:rPr>
          <w:b/>
          <w:lang w:val="uk-UA"/>
        </w:rPr>
      </w:pPr>
      <w:r w:rsidRPr="007B1F22">
        <w:rPr>
          <w:lang w:val="uk-UA"/>
        </w:rPr>
        <w:t xml:space="preserve">Є вакансії </w:t>
      </w:r>
      <w:r w:rsidRPr="007B1F22">
        <w:t xml:space="preserve"> вихователів дошкільних навчальних закладів, музичних керівників</w:t>
      </w:r>
      <w:r w:rsidRPr="007B1F22">
        <w:rPr>
          <w:lang w:val="uk-UA"/>
        </w:rPr>
        <w:t>.</w:t>
      </w:r>
      <w:r w:rsidRPr="007B1F22">
        <w:rPr>
          <w:b/>
        </w:rPr>
        <w:t xml:space="preserve"> </w:t>
      </w:r>
    </w:p>
    <w:p w:rsidR="00834FF9" w:rsidRPr="007B1F22" w:rsidRDefault="00834FF9" w:rsidP="00834FF9">
      <w:pPr>
        <w:pStyle w:val="a7"/>
        <w:ind w:left="0"/>
        <w:jc w:val="both"/>
        <w:rPr>
          <w:b/>
          <w:lang w:val="uk-UA"/>
        </w:rPr>
      </w:pPr>
    </w:p>
    <w:p w:rsidR="00834FF9" w:rsidRPr="007B1F22" w:rsidRDefault="00834FF9" w:rsidP="00834FF9">
      <w:pPr>
        <w:ind w:hanging="2148"/>
        <w:rPr>
          <w:b/>
          <w:lang w:val="uk-UA"/>
        </w:rPr>
      </w:pPr>
    </w:p>
    <w:p w:rsidR="00834FF9" w:rsidRPr="00341599" w:rsidRDefault="00834FF9" w:rsidP="00834FF9">
      <w:pPr>
        <w:rPr>
          <w:b/>
        </w:rPr>
      </w:pPr>
      <w:r w:rsidRPr="007B1F22">
        <w:rPr>
          <w:b/>
          <w:lang w:val="uk-UA"/>
        </w:rPr>
        <w:t xml:space="preserve">  Начальник відділу освіти</w:t>
      </w:r>
      <w:r w:rsidRPr="007B1F22">
        <w:rPr>
          <w:b/>
          <w:lang w:val="uk-UA"/>
        </w:rPr>
        <w:tab/>
      </w:r>
      <w:r w:rsidRPr="007B1F22">
        <w:rPr>
          <w:b/>
          <w:lang w:val="uk-UA"/>
        </w:rPr>
        <w:tab/>
      </w:r>
      <w:r w:rsidRPr="007B1F22">
        <w:rPr>
          <w:b/>
          <w:lang w:val="uk-UA"/>
        </w:rPr>
        <w:tab/>
      </w:r>
      <w:r w:rsidRPr="007B1F22">
        <w:rPr>
          <w:b/>
          <w:lang w:val="uk-UA"/>
        </w:rPr>
        <w:tab/>
        <w:t xml:space="preserve">               </w:t>
      </w:r>
      <w:r w:rsidRPr="00341599">
        <w:rPr>
          <w:b/>
        </w:rPr>
        <w:t xml:space="preserve">         </w:t>
      </w:r>
      <w:r w:rsidRPr="007B1F22">
        <w:rPr>
          <w:b/>
          <w:lang w:val="uk-UA"/>
        </w:rPr>
        <w:t xml:space="preserve">             О.І. Цимбал</w:t>
      </w:r>
    </w:p>
    <w:p w:rsidR="00D55C5E" w:rsidRDefault="00D55C5E">
      <w:bookmarkStart w:id="0" w:name="_GoBack"/>
      <w:bookmarkEnd w:id="0"/>
    </w:p>
    <w:sectPr w:rsidR="00D55C5E" w:rsidSect="005C4075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7F64"/>
    <w:multiLevelType w:val="hybridMultilevel"/>
    <w:tmpl w:val="E870B032"/>
    <w:lvl w:ilvl="0" w:tplc="725A863C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B2260B42"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36F50C4B"/>
    <w:multiLevelType w:val="hybridMultilevel"/>
    <w:tmpl w:val="A5F07636"/>
    <w:lvl w:ilvl="0" w:tplc="725A863C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C2E07"/>
    <w:multiLevelType w:val="hybridMultilevel"/>
    <w:tmpl w:val="97D082AE"/>
    <w:lvl w:ilvl="0" w:tplc="BFA80076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Courier" w:hAnsi="Courier" w:hint="default"/>
        <w:b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18001A"/>
    <w:multiLevelType w:val="hybridMultilevel"/>
    <w:tmpl w:val="802236E2"/>
    <w:lvl w:ilvl="0" w:tplc="5E8A60C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50564B"/>
    <w:multiLevelType w:val="hybridMultilevel"/>
    <w:tmpl w:val="3F482E86"/>
    <w:lvl w:ilvl="0" w:tplc="905CC2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348"/>
    <w:rsid w:val="00834FF9"/>
    <w:rsid w:val="00AC3348"/>
    <w:rsid w:val="00D5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2AD0A-CACA-4C1A-A94D-674B7924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F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34F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4FF9"/>
    <w:pPr>
      <w:keepNext/>
      <w:spacing w:before="240" w:after="60"/>
      <w:outlineLvl w:val="2"/>
    </w:pPr>
    <w:rPr>
      <w:rFonts w:ascii="Arial" w:eastAsia="Times New Roman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4FF9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34FF9"/>
    <w:rPr>
      <w:rFonts w:ascii="Arial" w:eastAsia="Times New Roman" w:hAnsi="Arial" w:cs="Times New Roman"/>
      <w:b/>
      <w:sz w:val="26"/>
      <w:szCs w:val="20"/>
      <w:lang w:val="uk-UA" w:eastAsia="ru-RU"/>
    </w:rPr>
  </w:style>
  <w:style w:type="paragraph" w:styleId="a3">
    <w:name w:val="Normal (Web)"/>
    <w:basedOn w:val="a"/>
    <w:rsid w:val="00834FF9"/>
    <w:pPr>
      <w:spacing w:after="312"/>
    </w:pPr>
    <w:rPr>
      <w:rFonts w:ascii="Verdana" w:hAnsi="Verdana"/>
    </w:rPr>
  </w:style>
  <w:style w:type="paragraph" w:customStyle="1" w:styleId="ListParagraph">
    <w:name w:val="List Paragraph"/>
    <w:basedOn w:val="a"/>
    <w:rsid w:val="00834FF9"/>
    <w:pPr>
      <w:ind w:left="720"/>
      <w:contextualSpacing/>
    </w:pPr>
  </w:style>
  <w:style w:type="paragraph" w:styleId="a4">
    <w:name w:val="Body Text Indent"/>
    <w:basedOn w:val="a"/>
    <w:link w:val="a5"/>
    <w:rsid w:val="00834FF9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5">
    <w:name w:val="Основной текст с отступом Знак"/>
    <w:basedOn w:val="a0"/>
    <w:link w:val="a4"/>
    <w:rsid w:val="00834FF9"/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6">
    <w:name w:val="caption"/>
    <w:basedOn w:val="a"/>
    <w:next w:val="a"/>
    <w:qFormat/>
    <w:rsid w:val="00834FF9"/>
    <w:pPr>
      <w:ind w:left="5812" w:hanging="5760"/>
    </w:pPr>
    <w:rPr>
      <w:szCs w:val="20"/>
      <w:lang w:val="uk-UA"/>
    </w:rPr>
  </w:style>
  <w:style w:type="paragraph" w:styleId="a7">
    <w:name w:val="List Paragraph"/>
    <w:basedOn w:val="a"/>
    <w:qFormat/>
    <w:rsid w:val="00834FF9"/>
    <w:pPr>
      <w:ind w:left="720"/>
      <w:contextualSpacing/>
    </w:pPr>
    <w:rPr>
      <w:rFonts w:eastAsia="Times New Roman"/>
    </w:rPr>
  </w:style>
  <w:style w:type="paragraph" w:customStyle="1" w:styleId="1">
    <w:name w:val="Абзац списка1"/>
    <w:basedOn w:val="a"/>
    <w:rsid w:val="00834FF9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1729</Words>
  <Characters>9859</Characters>
  <Application>Microsoft Office Word</Application>
  <DocSecurity>0</DocSecurity>
  <Lines>82</Lines>
  <Paragraphs>23</Paragraphs>
  <ScaleCrop>false</ScaleCrop>
  <Company/>
  <LinksUpToDate>false</LinksUpToDate>
  <CharactersWithSpaces>11565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2018-09-11T13:54:00Z</dcterms:created>
  <dcterms:modified xsi:type="dcterms:W3CDTF">2018-09-11T13:55:00Z</dcterms:modified>
</cp:coreProperties>
</file>